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C413" w14:textId="12320DFF" w:rsidR="00EC7DA1" w:rsidRPr="005274A1" w:rsidRDefault="00FE5677" w:rsidP="00926CBA">
      <w:pPr>
        <w:pStyle w:val="berschrift"/>
        <w:spacing w:after="115"/>
        <w:rPr>
          <w:rFonts w:ascii="Averta Light" w:hAnsi="Averta Light" w:cs="Niramit"/>
          <w:b w:val="0"/>
          <w:bCs w:val="0"/>
        </w:rPr>
      </w:pPr>
      <w:r>
        <w:rPr>
          <w:rFonts w:ascii="Averta Light" w:hAnsi="Averta Light" w:cs="Niramit Light"/>
          <w:b w:val="0"/>
          <w:bCs w:val="0"/>
        </w:rPr>
        <w:t>24</w:t>
      </w:r>
      <w:r w:rsidR="009570E1">
        <w:rPr>
          <w:rFonts w:ascii="Averta Light" w:hAnsi="Averta Light" w:cs="Niramit Light"/>
          <w:b w:val="0"/>
          <w:bCs w:val="0"/>
        </w:rPr>
        <w:t>.</w:t>
      </w:r>
      <w:r w:rsidR="00EC7DA1" w:rsidRPr="005274A1">
        <w:rPr>
          <w:rFonts w:ascii="Averta Light" w:hAnsi="Averta Light" w:cs="Niramit Light"/>
          <w:b w:val="0"/>
          <w:bCs w:val="0"/>
        </w:rPr>
        <w:t xml:space="preserve"> </w:t>
      </w:r>
      <w:r w:rsidR="009570E1">
        <w:rPr>
          <w:rFonts w:ascii="Averta Light" w:hAnsi="Averta Light" w:cs="Niramit Light"/>
          <w:b w:val="0"/>
          <w:bCs w:val="0"/>
        </w:rPr>
        <w:t>September</w:t>
      </w:r>
      <w:r w:rsidR="00EC7DA1" w:rsidRPr="005274A1">
        <w:rPr>
          <w:rFonts w:ascii="Averta Light" w:hAnsi="Averta Light" w:cs="Niramit Light"/>
          <w:b w:val="0"/>
          <w:bCs w:val="0"/>
        </w:rPr>
        <w:t xml:space="preserve"> 2024</w:t>
      </w:r>
    </w:p>
    <w:p w14:paraId="66ECAC27" w14:textId="77777777" w:rsidR="00EC7DA1" w:rsidRDefault="00EC7DA1" w:rsidP="00926CBA">
      <w:pPr>
        <w:pStyle w:val="berschrift"/>
        <w:spacing w:after="115"/>
        <w:rPr>
          <w:rFonts w:ascii="Niramit" w:hAnsi="Niramit" w:cs="Niramit"/>
          <w:sz w:val="28"/>
          <w:szCs w:val="28"/>
        </w:rPr>
      </w:pPr>
    </w:p>
    <w:p w14:paraId="6252DFD3" w14:textId="4104B2AF" w:rsidR="00E2377A" w:rsidRDefault="00E2377A" w:rsidP="00926CBA">
      <w:pPr>
        <w:pStyle w:val="berschrift"/>
        <w:spacing w:after="115"/>
        <w:rPr>
          <w:rFonts w:ascii="Averta Bold" w:hAnsi="Averta Bold" w:cs="Niramit"/>
          <w:sz w:val="28"/>
          <w:szCs w:val="28"/>
        </w:rPr>
      </w:pPr>
      <w:r w:rsidRPr="00E2377A">
        <w:rPr>
          <w:rFonts w:ascii="Averta Bold" w:hAnsi="Averta Bold" w:cs="Niramit"/>
          <w:sz w:val="28"/>
          <w:szCs w:val="28"/>
        </w:rPr>
        <w:t>Ausgezeichnete Markenstrategie: Busch-Jaeger gewinnt zwei</w:t>
      </w:r>
      <w:r>
        <w:rPr>
          <w:rFonts w:ascii="Averta Bold" w:hAnsi="Averta Bold" w:cs="Niramit"/>
          <w:sz w:val="28"/>
          <w:szCs w:val="28"/>
        </w:rPr>
        <w:t xml:space="preserve"> </w:t>
      </w:r>
      <w:r w:rsidRPr="00E2377A">
        <w:rPr>
          <w:rFonts w:ascii="Averta Bold" w:hAnsi="Averta Bold" w:cs="Niramit"/>
          <w:sz w:val="28"/>
          <w:szCs w:val="28"/>
        </w:rPr>
        <w:t>German Brand Award</w:t>
      </w:r>
      <w:r>
        <w:rPr>
          <w:rFonts w:ascii="Averta Bold" w:hAnsi="Averta Bold" w:cs="Niramit"/>
          <w:sz w:val="28"/>
          <w:szCs w:val="28"/>
        </w:rPr>
        <w:t>s</w:t>
      </w:r>
    </w:p>
    <w:p w14:paraId="19B9D9E2" w14:textId="5A23C0E5" w:rsidR="00D528BF" w:rsidRPr="005274A1" w:rsidRDefault="00E2377A" w:rsidP="00926CBA">
      <w:pPr>
        <w:pStyle w:val="berschrift"/>
        <w:spacing w:after="115"/>
        <w:rPr>
          <w:rFonts w:ascii="Averta Light" w:hAnsi="Averta Light" w:cs="Niramit Light"/>
          <w:b w:val="0"/>
          <w:bCs w:val="0"/>
        </w:rPr>
      </w:pPr>
      <w:r>
        <w:rPr>
          <w:rFonts w:ascii="Averta Bold" w:hAnsi="Averta Bold" w:cs="Niramit"/>
        </w:rPr>
        <w:t>Die B</w:t>
      </w:r>
      <w:r w:rsidRPr="00E2377A">
        <w:rPr>
          <w:rFonts w:ascii="Averta Bold" w:hAnsi="Averta Bold" w:cs="Niramit"/>
        </w:rPr>
        <w:t>usch-Jaeger Elektro GmbH wurde beim renommierten German Brand Award gleich in zwei Kategorien ausgezeichnet. Mit innovativen Lösungen und einer wegweisenden Markenstrategie setzt das Unternehmen neue Maßstäbe in der Elektroinstallationstechnik.</w:t>
      </w:r>
    </w:p>
    <w:p w14:paraId="37AD3F02" w14:textId="77777777" w:rsidR="00E2377A" w:rsidRPr="00E8279D" w:rsidRDefault="00E2377A" w:rsidP="00E2377A">
      <w:pPr>
        <w:pStyle w:val="berschrift"/>
        <w:spacing w:after="115"/>
        <w:rPr>
          <w:rFonts w:ascii="Averta Light" w:hAnsi="Averta Light" w:cs="Niramit Light"/>
          <w:b w:val="0"/>
          <w:bCs w:val="0"/>
        </w:rPr>
      </w:pPr>
    </w:p>
    <w:p w14:paraId="7F900E71" w14:textId="4F0A0059" w:rsidR="00E2377A" w:rsidRPr="00E2377A" w:rsidRDefault="005D02F4" w:rsidP="00E2377A">
      <w:pPr>
        <w:pStyle w:val="berschrift"/>
        <w:spacing w:after="115"/>
        <w:rPr>
          <w:rFonts w:ascii="Averta Light" w:hAnsi="Averta Light" w:cs="Niramit Light"/>
          <w:b w:val="0"/>
          <w:bCs w:val="0"/>
        </w:rPr>
      </w:pPr>
      <w:r w:rsidRPr="005D02F4">
        <w:rPr>
          <w:rFonts w:ascii="Averta Light" w:hAnsi="Averta Light" w:cs="Niramit Light"/>
          <w:b w:val="0"/>
          <w:bCs w:val="0"/>
        </w:rPr>
        <w:t xml:space="preserve">Mit über 140 Jahren Erfahrung prägt Busch-Jaeger die Zukunft der Elektroinstallationstechnik und Gebäudeautomation – und wurde dafür beim German Brand Award gleich doppelt ausgezeichnet. </w:t>
      </w:r>
      <w:r w:rsidR="00E2377A" w:rsidRPr="00E2377A">
        <w:rPr>
          <w:rFonts w:ascii="Averta Light" w:hAnsi="Averta Light" w:cs="Niramit Light"/>
          <w:b w:val="0"/>
          <w:bCs w:val="0"/>
        </w:rPr>
        <w:t xml:space="preserve">In den Kategorien </w:t>
      </w:r>
      <w:r w:rsidR="0057666F">
        <w:rPr>
          <w:rFonts w:ascii="Averta Light" w:hAnsi="Averta Light" w:cs="Niramit Light"/>
          <w:b w:val="0"/>
          <w:bCs w:val="0"/>
        </w:rPr>
        <w:t>„</w:t>
      </w:r>
      <w:proofErr w:type="spellStart"/>
      <w:r w:rsidR="00E2377A" w:rsidRPr="00E2377A">
        <w:rPr>
          <w:rFonts w:ascii="Averta Light" w:hAnsi="Averta Light" w:cs="Niramit Light"/>
          <w:b w:val="0"/>
          <w:bCs w:val="0"/>
        </w:rPr>
        <w:t>Excellent</w:t>
      </w:r>
      <w:proofErr w:type="spellEnd"/>
      <w:r w:rsidR="00E2377A" w:rsidRPr="00E2377A">
        <w:rPr>
          <w:rFonts w:ascii="Averta Light" w:hAnsi="Averta Light" w:cs="Niramit Light"/>
          <w:b w:val="0"/>
          <w:bCs w:val="0"/>
        </w:rPr>
        <w:t xml:space="preserve"> Brands Building and Elements“ </w:t>
      </w:r>
      <w:r w:rsidR="0057666F">
        <w:rPr>
          <w:rFonts w:ascii="Averta Light" w:hAnsi="Averta Light" w:cs="Niramit Light"/>
          <w:b w:val="0"/>
          <w:bCs w:val="0"/>
        </w:rPr>
        <w:t>und</w:t>
      </w:r>
      <w:r w:rsidR="00E2377A" w:rsidRPr="00E2377A">
        <w:rPr>
          <w:rFonts w:ascii="Averta Light" w:hAnsi="Averta Light" w:cs="Niramit Light"/>
          <w:b w:val="0"/>
          <w:bCs w:val="0"/>
        </w:rPr>
        <w:t xml:space="preserve"> „Corporate Brand of </w:t>
      </w:r>
      <w:proofErr w:type="spellStart"/>
      <w:r w:rsidR="00E2377A" w:rsidRPr="00E2377A">
        <w:rPr>
          <w:rFonts w:ascii="Averta Light" w:hAnsi="Averta Light" w:cs="Niramit Light"/>
          <w:b w:val="0"/>
          <w:bCs w:val="0"/>
        </w:rPr>
        <w:t>the</w:t>
      </w:r>
      <w:proofErr w:type="spellEnd"/>
      <w:r w:rsidR="00E2377A" w:rsidRPr="00E2377A">
        <w:rPr>
          <w:rFonts w:ascii="Averta Light" w:hAnsi="Averta Light" w:cs="Niramit Light"/>
          <w:b w:val="0"/>
          <w:bCs w:val="0"/>
        </w:rPr>
        <w:t xml:space="preserve"> Year“ </w:t>
      </w:r>
      <w:r w:rsidR="00E8279D" w:rsidRPr="00E8279D">
        <w:rPr>
          <w:rFonts w:ascii="Averta Light" w:hAnsi="Averta Light" w:cs="Niramit Light"/>
          <w:b w:val="0"/>
          <w:bCs w:val="0"/>
        </w:rPr>
        <w:t>überzeugte Busch-Jaeger die Jury mit einer Markenstrategie, die Innovation, Qualität und Nachhaltigkeit in idealer Weise vereint</w:t>
      </w:r>
      <w:r w:rsidR="00E2377A" w:rsidRPr="00E2377A">
        <w:rPr>
          <w:rFonts w:ascii="Averta Light" w:hAnsi="Averta Light" w:cs="Niramit Light"/>
          <w:b w:val="0"/>
          <w:bCs w:val="0"/>
        </w:rPr>
        <w:t xml:space="preserve">. Die </w:t>
      </w:r>
      <w:r w:rsidR="009570E1">
        <w:rPr>
          <w:rFonts w:ascii="Averta Light" w:hAnsi="Averta Light" w:cs="Niramit Light"/>
          <w:b w:val="0"/>
          <w:bCs w:val="0"/>
        </w:rPr>
        <w:t>Auszeichnung</w:t>
      </w:r>
      <w:r w:rsidR="0057666F">
        <w:rPr>
          <w:rFonts w:ascii="Averta Light" w:hAnsi="Averta Light" w:cs="Niramit Light"/>
          <w:b w:val="0"/>
          <w:bCs w:val="0"/>
        </w:rPr>
        <w:t>en</w:t>
      </w:r>
      <w:r w:rsidR="00E2377A" w:rsidRPr="00E2377A">
        <w:rPr>
          <w:rFonts w:ascii="Averta Light" w:hAnsi="Averta Light" w:cs="Niramit Light"/>
          <w:b w:val="0"/>
          <w:bCs w:val="0"/>
        </w:rPr>
        <w:t xml:space="preserve"> spiegel</w:t>
      </w:r>
      <w:r w:rsidR="0057666F">
        <w:rPr>
          <w:rFonts w:ascii="Averta Light" w:hAnsi="Averta Light" w:cs="Niramit Light"/>
          <w:b w:val="0"/>
          <w:bCs w:val="0"/>
        </w:rPr>
        <w:t>n</w:t>
      </w:r>
      <w:r w:rsidR="00E2377A" w:rsidRPr="00E2377A">
        <w:rPr>
          <w:rFonts w:ascii="Averta Light" w:hAnsi="Averta Light" w:cs="Niramit Light"/>
          <w:b w:val="0"/>
          <w:bCs w:val="0"/>
        </w:rPr>
        <w:t xml:space="preserve"> den herausragenden Markenauftritt wider, der Handwerk, Fachhandel und Endverbraucher </w:t>
      </w:r>
      <w:r w:rsidR="0057666F" w:rsidRPr="00E2377A">
        <w:rPr>
          <w:rFonts w:ascii="Averta Light" w:hAnsi="Averta Light" w:cs="Niramit Light"/>
          <w:b w:val="0"/>
          <w:bCs w:val="0"/>
        </w:rPr>
        <w:t xml:space="preserve">nahtlos </w:t>
      </w:r>
      <w:r w:rsidR="00E2377A" w:rsidRPr="00E2377A">
        <w:rPr>
          <w:rFonts w:ascii="Averta Light" w:hAnsi="Averta Light" w:cs="Niramit Light"/>
          <w:b w:val="0"/>
          <w:bCs w:val="0"/>
        </w:rPr>
        <w:t>miteinander verbinde</w:t>
      </w:r>
      <w:r w:rsidR="0057666F">
        <w:rPr>
          <w:rFonts w:ascii="Averta Light" w:hAnsi="Averta Light" w:cs="Niramit Light"/>
          <w:b w:val="0"/>
          <w:bCs w:val="0"/>
        </w:rPr>
        <w:t>t</w:t>
      </w:r>
      <w:r w:rsidR="00E2377A" w:rsidRPr="00E2377A">
        <w:rPr>
          <w:rFonts w:ascii="Averta Light" w:hAnsi="Averta Light" w:cs="Niramit Light"/>
          <w:b w:val="0"/>
          <w:bCs w:val="0"/>
        </w:rPr>
        <w:t>.</w:t>
      </w:r>
    </w:p>
    <w:p w14:paraId="54870B52" w14:textId="10A6037F" w:rsidR="00E2377A" w:rsidRPr="00E2377A" w:rsidRDefault="00E2377A" w:rsidP="00E2377A">
      <w:pPr>
        <w:pStyle w:val="berschrift"/>
        <w:spacing w:after="115"/>
        <w:rPr>
          <w:rFonts w:ascii="Averta Light" w:hAnsi="Averta Light" w:cs="Niramit Light"/>
          <w:b w:val="0"/>
          <w:bCs w:val="0"/>
        </w:rPr>
      </w:pPr>
      <w:r w:rsidRPr="00E2377A">
        <w:rPr>
          <w:rFonts w:ascii="Averta Light" w:hAnsi="Averta Light" w:cs="Niramit Light"/>
          <w:b w:val="0"/>
          <w:bCs w:val="0"/>
        </w:rPr>
        <w:t xml:space="preserve">„Diese Auszeichnungen sind eine große Ehre </w:t>
      </w:r>
      <w:r w:rsidR="0057666F" w:rsidRPr="00E2377A">
        <w:rPr>
          <w:rFonts w:ascii="Averta Light" w:hAnsi="Averta Light" w:cs="Niramit Light"/>
          <w:b w:val="0"/>
          <w:bCs w:val="0"/>
        </w:rPr>
        <w:t xml:space="preserve">für uns </w:t>
      </w:r>
      <w:r w:rsidRPr="00E2377A">
        <w:rPr>
          <w:rFonts w:ascii="Averta Light" w:hAnsi="Averta Light" w:cs="Niramit Light"/>
          <w:b w:val="0"/>
          <w:bCs w:val="0"/>
        </w:rPr>
        <w:t>und bestätigen unseren konsequenten Kurs“, sagt</w:t>
      </w:r>
      <w:r w:rsidRPr="00E8279D">
        <w:rPr>
          <w:rFonts w:ascii="Averta Light" w:hAnsi="Averta Light" w:cs="Niramit Light"/>
          <w:b w:val="0"/>
          <w:bCs w:val="0"/>
        </w:rPr>
        <w:t xml:space="preserve"> </w:t>
      </w:r>
      <w:r w:rsidR="00C41F14" w:rsidRPr="00E8279D">
        <w:rPr>
          <w:rFonts w:ascii="Averta Light" w:hAnsi="Averta Light" w:cs="Niramit Light"/>
          <w:b w:val="0"/>
          <w:bCs w:val="0"/>
        </w:rPr>
        <w:t>Dr. Frederic Nimmermann, Leitung Marketing und Kommunikation</w:t>
      </w:r>
      <w:r w:rsidR="00E8279D" w:rsidRPr="00E8279D">
        <w:rPr>
          <w:rFonts w:ascii="Averta Light" w:hAnsi="Averta Light" w:cs="Niramit Light"/>
          <w:b w:val="0"/>
          <w:bCs w:val="0"/>
        </w:rPr>
        <w:t>.</w:t>
      </w:r>
      <w:r w:rsidRPr="00E8279D">
        <w:rPr>
          <w:rFonts w:ascii="Averta Light" w:hAnsi="Averta Light" w:cs="Niramit Light"/>
          <w:b w:val="0"/>
          <w:bCs w:val="0"/>
        </w:rPr>
        <w:t xml:space="preserve"> </w:t>
      </w:r>
      <w:r w:rsidRPr="00E2377A">
        <w:rPr>
          <w:rFonts w:ascii="Averta Light" w:hAnsi="Averta Light" w:cs="Niramit Light"/>
          <w:b w:val="0"/>
          <w:bCs w:val="0"/>
        </w:rPr>
        <w:t xml:space="preserve">„Bei Busch-Jaeger setzen wir seit jeher auf zukunftsweisende Innovationen, kompromisslose Qualität und nachhaltige Lösungen, die das Leben unserer Kunden nicht nur einfacher, sondern auch sicherer und smarter machen.“ </w:t>
      </w:r>
    </w:p>
    <w:p w14:paraId="5BCA35CF" w14:textId="758974E6" w:rsidR="00E2377A" w:rsidRPr="00E2377A" w:rsidRDefault="00E2377A" w:rsidP="00E2377A">
      <w:pPr>
        <w:pStyle w:val="berschrift"/>
        <w:spacing w:after="115"/>
        <w:rPr>
          <w:rFonts w:ascii="Averta Bold" w:hAnsi="Averta Bold" w:cs="Niramit Light"/>
        </w:rPr>
      </w:pPr>
      <w:r w:rsidRPr="00E2377A">
        <w:rPr>
          <w:rFonts w:ascii="Averta Bold" w:hAnsi="Averta Bold" w:cs="Niramit Light"/>
        </w:rPr>
        <w:t>Die Kunst der Markenkommunikation</w:t>
      </w:r>
      <w:r w:rsidR="00C80950">
        <w:rPr>
          <w:rFonts w:ascii="Averta Bold" w:hAnsi="Averta Bold" w:cs="Niramit Light"/>
        </w:rPr>
        <w:t xml:space="preserve"> und Kampagnen mit Wow-Effekt</w:t>
      </w:r>
    </w:p>
    <w:p w14:paraId="64A37E4B" w14:textId="4EEA25CC" w:rsidR="00E2377A" w:rsidRPr="00E2377A" w:rsidRDefault="00E2377A" w:rsidP="00E2377A">
      <w:pPr>
        <w:pStyle w:val="berschrift"/>
        <w:spacing w:after="115"/>
        <w:rPr>
          <w:rFonts w:ascii="Averta Light" w:hAnsi="Averta Light" w:cs="Niramit Light"/>
          <w:b w:val="0"/>
          <w:bCs w:val="0"/>
        </w:rPr>
      </w:pPr>
      <w:r w:rsidRPr="00E2377A">
        <w:rPr>
          <w:rFonts w:ascii="Averta Light" w:hAnsi="Averta Light" w:cs="Niramit Light"/>
          <w:b w:val="0"/>
          <w:bCs w:val="0"/>
        </w:rPr>
        <w:t xml:space="preserve">Die Jury hob in ihrer Begründung </w:t>
      </w:r>
      <w:r w:rsidR="0057666F">
        <w:rPr>
          <w:rFonts w:ascii="Averta Light" w:hAnsi="Averta Light" w:cs="Niramit Light"/>
          <w:b w:val="0"/>
          <w:bCs w:val="0"/>
        </w:rPr>
        <w:t>für den</w:t>
      </w:r>
      <w:r w:rsidRPr="00E2377A">
        <w:rPr>
          <w:rFonts w:ascii="Averta Light" w:hAnsi="Averta Light" w:cs="Niramit Light"/>
          <w:b w:val="0"/>
          <w:bCs w:val="0"/>
        </w:rPr>
        <w:t xml:space="preserve"> Award „</w:t>
      </w:r>
      <w:proofErr w:type="spellStart"/>
      <w:r w:rsidRPr="00E2377A">
        <w:rPr>
          <w:rFonts w:ascii="Averta Light" w:hAnsi="Averta Light" w:cs="Niramit Light"/>
          <w:b w:val="0"/>
          <w:bCs w:val="0"/>
        </w:rPr>
        <w:t>Excellent</w:t>
      </w:r>
      <w:proofErr w:type="spellEnd"/>
      <w:r w:rsidRPr="00E2377A">
        <w:rPr>
          <w:rFonts w:ascii="Averta Light" w:hAnsi="Averta Light" w:cs="Niramit Light"/>
          <w:b w:val="0"/>
          <w:bCs w:val="0"/>
        </w:rPr>
        <w:t xml:space="preserve"> Brands Building and Elements“ besonders hervor: „Der weiterentwickelte Markenauftritt </w:t>
      </w:r>
      <w:r w:rsidR="00042324">
        <w:rPr>
          <w:rFonts w:ascii="Averta Light" w:hAnsi="Averta Light" w:cs="Niramit Light"/>
          <w:b w:val="0"/>
          <w:bCs w:val="0"/>
        </w:rPr>
        <w:t xml:space="preserve">von Busch-Jaeger </w:t>
      </w:r>
      <w:r w:rsidRPr="00E2377A">
        <w:rPr>
          <w:rFonts w:ascii="Averta Light" w:hAnsi="Averta Light" w:cs="Niramit Light"/>
          <w:b w:val="0"/>
          <w:bCs w:val="0"/>
        </w:rPr>
        <w:t>zeichnet sich durch eine alltagsnahe, menschliche Bildsprache und einen themenorientierten Kommunikationsansatz aus, der in der Branche seinesgleichen sucht.</w:t>
      </w:r>
      <w:r>
        <w:rPr>
          <w:rFonts w:ascii="Averta Light" w:hAnsi="Averta Light" w:cs="Niramit Light"/>
          <w:b w:val="0"/>
          <w:bCs w:val="0"/>
        </w:rPr>
        <w:t>“</w:t>
      </w:r>
    </w:p>
    <w:p w14:paraId="41C39979" w14:textId="72F74D24" w:rsidR="00E2377A" w:rsidRPr="00E2377A" w:rsidRDefault="00E2377A" w:rsidP="00E2377A">
      <w:pPr>
        <w:pStyle w:val="berschrift"/>
        <w:spacing w:after="115"/>
        <w:rPr>
          <w:rFonts w:ascii="Averta Light" w:hAnsi="Averta Light" w:cs="Niramit Light"/>
          <w:b w:val="0"/>
          <w:bCs w:val="0"/>
        </w:rPr>
      </w:pPr>
      <w:r w:rsidRPr="00E2377A">
        <w:rPr>
          <w:rFonts w:ascii="Averta Light" w:hAnsi="Averta Light" w:cs="Niramit Light"/>
          <w:b w:val="0"/>
          <w:bCs w:val="0"/>
        </w:rPr>
        <w:t xml:space="preserve">Ein zentraler Bestandteil </w:t>
      </w:r>
      <w:r w:rsidR="0057666F">
        <w:rPr>
          <w:rFonts w:ascii="Averta Light" w:hAnsi="Averta Light" w:cs="Niramit Light"/>
          <w:b w:val="0"/>
          <w:bCs w:val="0"/>
        </w:rPr>
        <w:t>des</w:t>
      </w:r>
      <w:r w:rsidRPr="00E2377A">
        <w:rPr>
          <w:rFonts w:ascii="Averta Light" w:hAnsi="Averta Light" w:cs="Niramit Light"/>
          <w:b w:val="0"/>
          <w:bCs w:val="0"/>
        </w:rPr>
        <w:t xml:space="preserve"> erfolgreichen Markenauftritts ist das Magazin „</w:t>
      </w:r>
      <w:proofErr w:type="spellStart"/>
      <w:r w:rsidRPr="00E2377A">
        <w:rPr>
          <w:rFonts w:ascii="Averta Light" w:hAnsi="Averta Light" w:cs="Niramit Light"/>
          <w:b w:val="0"/>
          <w:bCs w:val="0"/>
        </w:rPr>
        <w:t>Innomag</w:t>
      </w:r>
      <w:proofErr w:type="spellEnd"/>
      <w:r w:rsidRPr="00E2377A">
        <w:rPr>
          <w:rFonts w:ascii="Averta Light" w:hAnsi="Averta Light" w:cs="Niramit Light"/>
          <w:b w:val="0"/>
          <w:bCs w:val="0"/>
        </w:rPr>
        <w:t xml:space="preserve">“, das in der aktuellen Ausgabe </w:t>
      </w:r>
      <w:r w:rsidR="0057666F">
        <w:rPr>
          <w:rFonts w:ascii="Averta Light" w:hAnsi="Averta Light" w:cs="Niramit Light"/>
          <w:b w:val="0"/>
          <w:bCs w:val="0"/>
        </w:rPr>
        <w:t xml:space="preserve">mit der </w:t>
      </w:r>
      <w:r w:rsidRPr="00E2377A">
        <w:rPr>
          <w:rFonts w:ascii="Averta Light" w:hAnsi="Averta Light" w:cs="Niramit Light"/>
          <w:b w:val="0"/>
          <w:bCs w:val="0"/>
        </w:rPr>
        <w:t xml:space="preserve">Verschmelzung von Print und </w:t>
      </w:r>
      <w:r w:rsidR="0057666F">
        <w:rPr>
          <w:rFonts w:ascii="Averta Light" w:hAnsi="Averta Light" w:cs="Niramit Light"/>
          <w:b w:val="0"/>
          <w:bCs w:val="0"/>
        </w:rPr>
        <w:t>D</w:t>
      </w:r>
      <w:r w:rsidRPr="00E2377A">
        <w:rPr>
          <w:rFonts w:ascii="Averta Light" w:hAnsi="Averta Light" w:cs="Niramit Light"/>
          <w:b w:val="0"/>
          <w:bCs w:val="0"/>
        </w:rPr>
        <w:t>igital neue Maßst</w:t>
      </w:r>
      <w:r w:rsidR="0057666F">
        <w:rPr>
          <w:rFonts w:ascii="Averta Light" w:hAnsi="Averta Light" w:cs="Niramit Light"/>
          <w:b w:val="0"/>
          <w:bCs w:val="0"/>
        </w:rPr>
        <w:t>ä</w:t>
      </w:r>
      <w:r w:rsidRPr="00E2377A">
        <w:rPr>
          <w:rFonts w:ascii="Averta Light" w:hAnsi="Averta Light" w:cs="Niramit Light"/>
          <w:b w:val="0"/>
          <w:bCs w:val="0"/>
        </w:rPr>
        <w:t>b</w:t>
      </w:r>
      <w:r w:rsidR="0057666F">
        <w:rPr>
          <w:rFonts w:ascii="Averta Light" w:hAnsi="Averta Light" w:cs="Niramit Light"/>
          <w:b w:val="0"/>
          <w:bCs w:val="0"/>
        </w:rPr>
        <w:t>e</w:t>
      </w:r>
      <w:r w:rsidRPr="00E2377A">
        <w:rPr>
          <w:rFonts w:ascii="Averta Light" w:hAnsi="Averta Light" w:cs="Niramit Light"/>
          <w:b w:val="0"/>
          <w:bCs w:val="0"/>
        </w:rPr>
        <w:t xml:space="preserve"> setzt. Es bringt Markenwerte und Innovationen nicht nur redaktionell auf den Punkt, sondern schafft es, Inhalte weit über das reine Lesen hinaus</w:t>
      </w:r>
      <w:r w:rsidR="0057666F">
        <w:rPr>
          <w:rFonts w:ascii="Averta Light" w:hAnsi="Averta Light" w:cs="Niramit Light"/>
          <w:b w:val="0"/>
          <w:bCs w:val="0"/>
        </w:rPr>
        <w:t xml:space="preserve"> </w:t>
      </w:r>
      <w:r w:rsidR="0057666F" w:rsidRPr="00E2377A">
        <w:rPr>
          <w:rFonts w:ascii="Averta Light" w:hAnsi="Averta Light" w:cs="Niramit Light"/>
          <w:b w:val="0"/>
          <w:bCs w:val="0"/>
        </w:rPr>
        <w:t>zu vermitteln</w:t>
      </w:r>
      <w:r w:rsidRPr="00E2377A">
        <w:rPr>
          <w:rFonts w:ascii="Averta Light" w:hAnsi="Averta Light" w:cs="Niramit Light"/>
          <w:b w:val="0"/>
          <w:bCs w:val="0"/>
        </w:rPr>
        <w:t xml:space="preserve"> und die Zielgruppen auf mehreren Ebenen </w:t>
      </w:r>
      <w:r w:rsidR="0057666F">
        <w:rPr>
          <w:rFonts w:ascii="Averta Light" w:hAnsi="Averta Light" w:cs="Niramit Light"/>
          <w:b w:val="0"/>
          <w:bCs w:val="0"/>
        </w:rPr>
        <w:t>anzusprechen</w:t>
      </w:r>
      <w:r w:rsidRPr="00E2377A">
        <w:rPr>
          <w:rFonts w:ascii="Averta Light" w:hAnsi="Averta Light" w:cs="Niramit Light"/>
          <w:b w:val="0"/>
          <w:bCs w:val="0"/>
        </w:rPr>
        <w:t>.</w:t>
      </w:r>
    </w:p>
    <w:p w14:paraId="4064B1B6" w14:textId="3D741EE1" w:rsidR="00E2377A" w:rsidRPr="00E2377A" w:rsidRDefault="00E2377A" w:rsidP="00E2377A">
      <w:pPr>
        <w:pStyle w:val="berschrift"/>
        <w:spacing w:after="115"/>
        <w:rPr>
          <w:rFonts w:ascii="Averta Light" w:hAnsi="Averta Light" w:cs="Niramit Light"/>
          <w:b w:val="0"/>
          <w:bCs w:val="0"/>
        </w:rPr>
      </w:pPr>
      <w:r w:rsidRPr="00E2377A">
        <w:rPr>
          <w:rFonts w:ascii="Averta Light" w:hAnsi="Averta Light" w:cs="Niramit Light"/>
          <w:b w:val="0"/>
          <w:bCs w:val="0"/>
        </w:rPr>
        <w:t>Besonders eindrucksvoll sind die 360°-Kampagnen zur Produkteinführung de</w:t>
      </w:r>
      <w:r>
        <w:rPr>
          <w:rFonts w:ascii="Averta Light" w:hAnsi="Averta Light" w:cs="Niramit Light"/>
          <w:b w:val="0"/>
          <w:bCs w:val="0"/>
        </w:rPr>
        <w:t xml:space="preserve">s Bewegungsmelders </w:t>
      </w:r>
      <w:r w:rsidRPr="00E2377A">
        <w:rPr>
          <w:rFonts w:ascii="Averta Light" w:hAnsi="Averta Light" w:cs="Niramit Light"/>
          <w:b w:val="0"/>
          <w:bCs w:val="0"/>
        </w:rPr>
        <w:t>Busch-Wächter</w:t>
      </w:r>
      <w:r w:rsidRPr="00E2377A">
        <w:rPr>
          <w:rFonts w:ascii="Averta Light" w:hAnsi="Averta Light" w:cs="Niramit Light"/>
          <w:b w:val="0"/>
          <w:bCs w:val="0"/>
          <w:vertAlign w:val="superscript"/>
        </w:rPr>
        <w:t>®</w:t>
      </w:r>
      <w:r w:rsidRPr="00E2377A">
        <w:rPr>
          <w:rFonts w:ascii="Averta Light" w:hAnsi="Averta Light" w:cs="Niramit Light"/>
          <w:b w:val="0"/>
          <w:bCs w:val="0"/>
        </w:rPr>
        <w:t xml:space="preserve"> </w:t>
      </w:r>
      <w:r w:rsidR="00042324">
        <w:rPr>
          <w:rFonts w:ascii="Averta Light" w:hAnsi="Averta Light" w:cs="Niramit Light"/>
          <w:b w:val="0"/>
          <w:bCs w:val="0"/>
        </w:rPr>
        <w:t xml:space="preserve">PRO </w:t>
      </w:r>
      <w:r w:rsidRPr="00E2377A">
        <w:rPr>
          <w:rFonts w:ascii="Averta Light" w:hAnsi="Averta Light" w:cs="Niramit Light"/>
          <w:b w:val="0"/>
          <w:bCs w:val="0"/>
        </w:rPr>
        <w:t xml:space="preserve">und </w:t>
      </w:r>
      <w:r>
        <w:rPr>
          <w:rFonts w:ascii="Averta Light" w:hAnsi="Averta Light" w:cs="Niramit Light"/>
          <w:b w:val="0"/>
          <w:bCs w:val="0"/>
        </w:rPr>
        <w:t xml:space="preserve">der Schalterserie </w:t>
      </w:r>
      <w:r w:rsidRPr="00E2377A">
        <w:rPr>
          <w:rFonts w:ascii="Averta Light" w:hAnsi="Averta Light" w:cs="Niramit Light"/>
          <w:b w:val="0"/>
          <w:bCs w:val="0"/>
        </w:rPr>
        <w:t>Busch-art linear</w:t>
      </w:r>
      <w:r w:rsidRPr="00E2377A">
        <w:rPr>
          <w:rFonts w:ascii="Averta Light" w:hAnsi="Averta Light" w:cs="Niramit Light"/>
          <w:b w:val="0"/>
          <w:bCs w:val="0"/>
          <w:vertAlign w:val="superscript"/>
        </w:rPr>
        <w:t>®</w:t>
      </w:r>
      <w:r w:rsidRPr="00E2377A">
        <w:rPr>
          <w:rFonts w:ascii="Averta Light" w:hAnsi="Averta Light" w:cs="Niramit Light"/>
          <w:b w:val="0"/>
          <w:bCs w:val="0"/>
        </w:rPr>
        <w:t xml:space="preserve">, die </w:t>
      </w:r>
      <w:r w:rsidR="0057666F" w:rsidRPr="00E2377A">
        <w:rPr>
          <w:rFonts w:ascii="Averta Light" w:hAnsi="Averta Light" w:cs="Niramit Light"/>
          <w:b w:val="0"/>
          <w:bCs w:val="0"/>
        </w:rPr>
        <w:t xml:space="preserve">ihre jeweiligen Werte </w:t>
      </w:r>
      <w:r w:rsidRPr="00E2377A">
        <w:rPr>
          <w:rFonts w:ascii="Averta Light" w:hAnsi="Averta Light" w:cs="Niramit Light"/>
          <w:b w:val="0"/>
          <w:bCs w:val="0"/>
        </w:rPr>
        <w:t xml:space="preserve">durch visuell starke und emotional aufgeladene Erlebnisse vermitteln. Während </w:t>
      </w:r>
      <w:r>
        <w:rPr>
          <w:rFonts w:ascii="Averta Light" w:hAnsi="Averta Light" w:cs="Niramit Light"/>
          <w:b w:val="0"/>
          <w:bCs w:val="0"/>
        </w:rPr>
        <w:t xml:space="preserve">der </w:t>
      </w:r>
      <w:r w:rsidRPr="00E2377A">
        <w:rPr>
          <w:rFonts w:ascii="Averta Light" w:hAnsi="Averta Light" w:cs="Niramit Light"/>
          <w:b w:val="0"/>
          <w:bCs w:val="0"/>
        </w:rPr>
        <w:t>Busch-Wächter</w:t>
      </w:r>
      <w:r w:rsidRPr="00E2377A">
        <w:rPr>
          <w:rFonts w:ascii="Averta Light" w:hAnsi="Averta Light" w:cs="Niramit Light"/>
          <w:b w:val="0"/>
          <w:bCs w:val="0"/>
          <w:vertAlign w:val="superscript"/>
        </w:rPr>
        <w:t>®</w:t>
      </w:r>
      <w:r w:rsidRPr="00E2377A">
        <w:rPr>
          <w:rFonts w:ascii="Averta Light" w:hAnsi="Averta Light" w:cs="Niramit Light"/>
          <w:b w:val="0"/>
          <w:bCs w:val="0"/>
        </w:rPr>
        <w:t xml:space="preserve"> </w:t>
      </w:r>
      <w:r w:rsidR="00042324">
        <w:rPr>
          <w:rFonts w:ascii="Averta Light" w:hAnsi="Averta Light" w:cs="Niramit Light"/>
          <w:b w:val="0"/>
          <w:bCs w:val="0"/>
        </w:rPr>
        <w:t xml:space="preserve">PRO </w:t>
      </w:r>
      <w:r w:rsidR="00A37F1F">
        <w:rPr>
          <w:rFonts w:ascii="Averta Light" w:hAnsi="Averta Light" w:cs="Niramit Light"/>
          <w:b w:val="0"/>
          <w:bCs w:val="0"/>
        </w:rPr>
        <w:t>durch</w:t>
      </w:r>
      <w:r w:rsidRPr="00E2377A">
        <w:rPr>
          <w:rFonts w:ascii="Averta Light" w:hAnsi="Averta Light" w:cs="Niramit Light"/>
          <w:b w:val="0"/>
          <w:bCs w:val="0"/>
        </w:rPr>
        <w:t xml:space="preserve"> humorvolle Alltagsgeschichten besticht, steh</w:t>
      </w:r>
      <w:r w:rsidR="00A37F1F">
        <w:rPr>
          <w:rFonts w:ascii="Averta Light" w:hAnsi="Averta Light" w:cs="Niramit Light"/>
          <w:b w:val="0"/>
          <w:bCs w:val="0"/>
        </w:rPr>
        <w:t>en</w:t>
      </w:r>
      <w:r w:rsidRPr="00E2377A">
        <w:rPr>
          <w:rFonts w:ascii="Averta Light" w:hAnsi="Averta Light" w:cs="Niramit Light"/>
          <w:b w:val="0"/>
          <w:bCs w:val="0"/>
        </w:rPr>
        <w:t xml:space="preserve"> </w:t>
      </w:r>
      <w:r w:rsidRPr="00E2377A">
        <w:rPr>
          <w:rFonts w:ascii="Averta Light" w:hAnsi="Averta Light" w:cs="Niramit Light"/>
          <w:b w:val="0"/>
          <w:bCs w:val="0"/>
        </w:rPr>
        <w:lastRenderedPageBreak/>
        <w:t>bei Busch-art linear</w:t>
      </w:r>
      <w:r w:rsidRPr="00E2377A">
        <w:rPr>
          <w:rFonts w:ascii="Averta Light" w:hAnsi="Averta Light" w:cs="Niramit Light"/>
          <w:b w:val="0"/>
          <w:bCs w:val="0"/>
          <w:vertAlign w:val="superscript"/>
        </w:rPr>
        <w:t>®</w:t>
      </w:r>
      <w:r w:rsidRPr="00E2377A">
        <w:rPr>
          <w:rFonts w:ascii="Averta Light" w:hAnsi="Averta Light" w:cs="Niramit Light"/>
          <w:b w:val="0"/>
          <w:bCs w:val="0"/>
        </w:rPr>
        <w:t xml:space="preserve"> Design, Nachhaltigkeit und Innovation</w:t>
      </w:r>
      <w:r w:rsidR="00A37F1F">
        <w:rPr>
          <w:rFonts w:ascii="Averta Light" w:hAnsi="Averta Light" w:cs="Niramit Light"/>
          <w:b w:val="0"/>
          <w:bCs w:val="0"/>
        </w:rPr>
        <w:t xml:space="preserve"> im Fokus</w:t>
      </w:r>
      <w:r w:rsidRPr="00E2377A">
        <w:rPr>
          <w:rFonts w:ascii="Averta Light" w:hAnsi="Averta Light" w:cs="Niramit Light"/>
          <w:b w:val="0"/>
          <w:bCs w:val="0"/>
        </w:rPr>
        <w:t xml:space="preserve">. Beide Kampagnen tragen maßgeblich zur Schaffung einer </w:t>
      </w:r>
      <w:r w:rsidR="00A37F1F">
        <w:rPr>
          <w:rFonts w:ascii="Averta Light" w:hAnsi="Averta Light" w:cs="Niramit Light"/>
          <w:b w:val="0"/>
          <w:bCs w:val="0"/>
        </w:rPr>
        <w:t>einheitlichen</w:t>
      </w:r>
      <w:r w:rsidRPr="00E2377A">
        <w:rPr>
          <w:rFonts w:ascii="Averta Light" w:hAnsi="Averta Light" w:cs="Niramit Light"/>
          <w:b w:val="0"/>
          <w:bCs w:val="0"/>
        </w:rPr>
        <w:t xml:space="preserve"> Markenidentität bei, die sowohl im Printbereich als auch im Web und </w:t>
      </w:r>
      <w:r w:rsidR="00A37F1F">
        <w:rPr>
          <w:rFonts w:ascii="Averta Light" w:hAnsi="Averta Light" w:cs="Niramit Light"/>
          <w:b w:val="0"/>
          <w:bCs w:val="0"/>
        </w:rPr>
        <w:t>in</w:t>
      </w:r>
      <w:r w:rsidRPr="00E2377A">
        <w:rPr>
          <w:rFonts w:ascii="Averta Light" w:hAnsi="Averta Light" w:cs="Niramit Light"/>
          <w:b w:val="0"/>
          <w:bCs w:val="0"/>
        </w:rPr>
        <w:t xml:space="preserve"> </w:t>
      </w:r>
      <w:proofErr w:type="spellStart"/>
      <w:r w:rsidRPr="00E2377A">
        <w:rPr>
          <w:rFonts w:ascii="Averta Light" w:hAnsi="Averta Light" w:cs="Niramit Light"/>
          <w:b w:val="0"/>
          <w:bCs w:val="0"/>
        </w:rPr>
        <w:t>Social</w:t>
      </w:r>
      <w:proofErr w:type="spellEnd"/>
      <w:r w:rsidRPr="00E2377A">
        <w:rPr>
          <w:rFonts w:ascii="Averta Light" w:hAnsi="Averta Light" w:cs="Niramit Light"/>
          <w:b w:val="0"/>
          <w:bCs w:val="0"/>
        </w:rPr>
        <w:t xml:space="preserve"> Media präsent ist.</w:t>
      </w:r>
    </w:p>
    <w:p w14:paraId="63A772D4" w14:textId="5A0E3C9B" w:rsidR="00E2377A" w:rsidRPr="00E2377A" w:rsidRDefault="00E2377A" w:rsidP="00E2377A">
      <w:pPr>
        <w:pStyle w:val="berschrift"/>
        <w:spacing w:after="115"/>
        <w:rPr>
          <w:rFonts w:ascii="Averta Light" w:hAnsi="Averta Light" w:cs="Niramit Light"/>
          <w:b w:val="0"/>
          <w:bCs w:val="0"/>
        </w:rPr>
      </w:pPr>
      <w:r w:rsidRPr="00E2377A">
        <w:rPr>
          <w:rFonts w:ascii="Averta Light" w:hAnsi="Averta Light" w:cs="Niramit Light"/>
          <w:b w:val="0"/>
          <w:bCs w:val="0"/>
        </w:rPr>
        <w:t xml:space="preserve">Mit der Auszeichnung als „Corporate Brand of </w:t>
      </w:r>
      <w:proofErr w:type="spellStart"/>
      <w:r w:rsidRPr="00E2377A">
        <w:rPr>
          <w:rFonts w:ascii="Averta Light" w:hAnsi="Averta Light" w:cs="Niramit Light"/>
          <w:b w:val="0"/>
          <w:bCs w:val="0"/>
        </w:rPr>
        <w:t>the</w:t>
      </w:r>
      <w:proofErr w:type="spellEnd"/>
      <w:r w:rsidRPr="00E2377A">
        <w:rPr>
          <w:rFonts w:ascii="Averta Light" w:hAnsi="Averta Light" w:cs="Niramit Light"/>
          <w:b w:val="0"/>
          <w:bCs w:val="0"/>
        </w:rPr>
        <w:t xml:space="preserve"> Year“ unterstreicht Busch-Jaeger seine </w:t>
      </w:r>
      <w:r w:rsidR="00A37F1F" w:rsidRPr="00E2377A">
        <w:rPr>
          <w:rFonts w:ascii="Averta Light" w:hAnsi="Averta Light" w:cs="Niramit Light"/>
          <w:b w:val="0"/>
          <w:bCs w:val="0"/>
        </w:rPr>
        <w:t>führende</w:t>
      </w:r>
      <w:r w:rsidR="00A37F1F">
        <w:rPr>
          <w:rFonts w:ascii="Averta Light" w:hAnsi="Averta Light" w:cs="Niramit Light"/>
          <w:b w:val="0"/>
          <w:bCs w:val="0"/>
        </w:rPr>
        <w:t xml:space="preserve"> </w:t>
      </w:r>
      <w:r w:rsidRPr="00E2377A">
        <w:rPr>
          <w:rFonts w:ascii="Averta Light" w:hAnsi="Averta Light" w:cs="Niramit Light"/>
          <w:b w:val="0"/>
          <w:bCs w:val="0"/>
        </w:rPr>
        <w:t xml:space="preserve">Position im Bereich </w:t>
      </w:r>
      <w:r w:rsidR="00A37F1F">
        <w:rPr>
          <w:rFonts w:ascii="Averta Light" w:hAnsi="Averta Light" w:cs="Niramit Light"/>
          <w:b w:val="0"/>
          <w:bCs w:val="0"/>
        </w:rPr>
        <w:t xml:space="preserve">der </w:t>
      </w:r>
      <w:r w:rsidRPr="00E2377A">
        <w:rPr>
          <w:rFonts w:ascii="Averta Light" w:hAnsi="Averta Light" w:cs="Niramit Light"/>
          <w:b w:val="0"/>
          <w:bCs w:val="0"/>
        </w:rPr>
        <w:t>intelligente</w:t>
      </w:r>
      <w:r w:rsidR="00A37F1F">
        <w:rPr>
          <w:rFonts w:ascii="Averta Light" w:hAnsi="Averta Light" w:cs="Niramit Light"/>
          <w:b w:val="0"/>
          <w:bCs w:val="0"/>
        </w:rPr>
        <w:t>n</w:t>
      </w:r>
      <w:r w:rsidRPr="00E2377A">
        <w:rPr>
          <w:rFonts w:ascii="Averta Light" w:hAnsi="Averta Light" w:cs="Niramit Light"/>
          <w:b w:val="0"/>
          <w:bCs w:val="0"/>
        </w:rPr>
        <w:t xml:space="preserve"> Gebäudetechnik. Die Jury lobt: </w:t>
      </w:r>
      <w:r w:rsidR="00C80950">
        <w:rPr>
          <w:rFonts w:ascii="Averta Light" w:hAnsi="Averta Light" w:cs="Niramit Light"/>
          <w:b w:val="0"/>
          <w:bCs w:val="0"/>
        </w:rPr>
        <w:t>„</w:t>
      </w:r>
      <w:r w:rsidR="00C80950" w:rsidRPr="00C80950">
        <w:rPr>
          <w:rFonts w:ascii="Averta Light" w:hAnsi="Averta Light" w:cs="Niramit Light"/>
          <w:b w:val="0"/>
          <w:bCs w:val="0"/>
        </w:rPr>
        <w:t>Busch-Jaeger zeichnet sich durch eine bemerkenswerte Verbindung von höchstem Qualitätsanspruch und Innovationsgeist mit echter Kundennähe aus. Besonders hervorzuheben ist die Fähigkeit von Busch-Jaeger, komplexe technische Lösungen ansprechend und verständlich zu kommunizieren und so Menschen für intelligente Gebäudetechnik zu begeistern.</w:t>
      </w:r>
      <w:r w:rsidR="00C80950">
        <w:rPr>
          <w:rFonts w:ascii="Averta Light" w:hAnsi="Averta Light" w:cs="Niramit Light"/>
          <w:b w:val="0"/>
          <w:bCs w:val="0"/>
        </w:rPr>
        <w:t>“</w:t>
      </w:r>
    </w:p>
    <w:p w14:paraId="55CBF114" w14:textId="682350E9" w:rsidR="00D528BF" w:rsidRPr="00D528BF" w:rsidRDefault="00E2377A" w:rsidP="00E2377A">
      <w:pPr>
        <w:pStyle w:val="berschrift"/>
        <w:spacing w:after="115"/>
        <w:rPr>
          <w:rFonts w:ascii="Averta Light" w:hAnsi="Averta Light" w:cs="Niramit Light"/>
          <w:b w:val="0"/>
          <w:bCs w:val="0"/>
        </w:rPr>
      </w:pPr>
      <w:r w:rsidRPr="00E2377A">
        <w:rPr>
          <w:rFonts w:ascii="Averta Light" w:hAnsi="Averta Light" w:cs="Niramit Light"/>
          <w:b w:val="0"/>
          <w:bCs w:val="0"/>
        </w:rPr>
        <w:t xml:space="preserve">Der German Brand Award, </w:t>
      </w:r>
      <w:r w:rsidR="00A37F1F">
        <w:rPr>
          <w:rFonts w:ascii="Averta Light" w:hAnsi="Averta Light" w:cs="Niramit Light"/>
          <w:b w:val="0"/>
          <w:bCs w:val="0"/>
        </w:rPr>
        <w:t>der</w:t>
      </w:r>
      <w:r w:rsidRPr="00E2377A">
        <w:rPr>
          <w:rFonts w:ascii="Averta Light" w:hAnsi="Averta Light" w:cs="Niramit Light"/>
          <w:b w:val="0"/>
          <w:bCs w:val="0"/>
        </w:rPr>
        <w:t xml:space="preserve"> vom Rat für Formgebung</w:t>
      </w:r>
      <w:r w:rsidR="00A37F1F">
        <w:rPr>
          <w:rFonts w:ascii="Averta Light" w:hAnsi="Averta Light" w:cs="Niramit Light"/>
          <w:b w:val="0"/>
          <w:bCs w:val="0"/>
        </w:rPr>
        <w:t xml:space="preserve"> vergeben wird</w:t>
      </w:r>
      <w:r w:rsidRPr="00E2377A">
        <w:rPr>
          <w:rFonts w:ascii="Averta Light" w:hAnsi="Averta Light" w:cs="Niramit Light"/>
          <w:b w:val="0"/>
          <w:bCs w:val="0"/>
        </w:rPr>
        <w:t xml:space="preserve">, zählt zu den prestigeträchtigsten Auszeichnungen der Branche. Mit über 1.200 Einreichungen und einer Reichweite von </w:t>
      </w:r>
      <w:r w:rsidR="00A37F1F">
        <w:rPr>
          <w:rFonts w:ascii="Averta Light" w:hAnsi="Averta Light" w:cs="Niramit Light"/>
          <w:b w:val="0"/>
          <w:bCs w:val="0"/>
        </w:rPr>
        <w:t>mehr als</w:t>
      </w:r>
      <w:r w:rsidRPr="00E2377A">
        <w:rPr>
          <w:rFonts w:ascii="Averta Light" w:hAnsi="Averta Light" w:cs="Niramit Light"/>
          <w:b w:val="0"/>
          <w:bCs w:val="0"/>
        </w:rPr>
        <w:t xml:space="preserve"> 315 Millionen Kontakten zeigt der Preis nicht nur exzellente Markenerfolge auf, sondern bestätigt </w:t>
      </w:r>
      <w:r w:rsidR="00A37F1F">
        <w:rPr>
          <w:rFonts w:ascii="Averta Light" w:hAnsi="Averta Light" w:cs="Niramit Light"/>
          <w:b w:val="0"/>
          <w:bCs w:val="0"/>
        </w:rPr>
        <w:t xml:space="preserve">auch </w:t>
      </w:r>
      <w:r w:rsidRPr="00E2377A">
        <w:rPr>
          <w:rFonts w:ascii="Averta Light" w:hAnsi="Averta Light" w:cs="Niramit Light"/>
          <w:b w:val="0"/>
          <w:bCs w:val="0"/>
        </w:rPr>
        <w:t>die Position von Busch-Jaeger als visionäre</w:t>
      </w:r>
      <w:r w:rsidR="00A37F1F">
        <w:rPr>
          <w:rFonts w:ascii="Averta Light" w:hAnsi="Averta Light" w:cs="Niramit Light"/>
          <w:b w:val="0"/>
          <w:bCs w:val="0"/>
        </w:rPr>
        <w:t xml:space="preserve">r </w:t>
      </w:r>
      <w:r w:rsidRPr="00E2377A">
        <w:rPr>
          <w:rFonts w:ascii="Averta Light" w:hAnsi="Averta Light" w:cs="Niramit Light"/>
          <w:b w:val="0"/>
          <w:bCs w:val="0"/>
        </w:rPr>
        <w:t>Marktführer, der die Zukunft der Gebäudetechnik mit klarer, kunden</w:t>
      </w:r>
      <w:r w:rsidR="00A37F1F">
        <w:rPr>
          <w:rFonts w:ascii="Averta Light" w:hAnsi="Averta Light" w:cs="Niramit Light"/>
          <w:b w:val="0"/>
          <w:bCs w:val="0"/>
        </w:rPr>
        <w:t>orientierter</w:t>
      </w:r>
      <w:r w:rsidRPr="00E2377A">
        <w:rPr>
          <w:rFonts w:ascii="Averta Light" w:hAnsi="Averta Light" w:cs="Niramit Light"/>
          <w:b w:val="0"/>
          <w:bCs w:val="0"/>
        </w:rPr>
        <w:t xml:space="preserve"> Kommunikation gestaltet.</w:t>
      </w:r>
    </w:p>
    <w:p w14:paraId="69E9AF08" w14:textId="77777777" w:rsidR="00D528BF" w:rsidRPr="00D528BF" w:rsidRDefault="00D528BF" w:rsidP="00926CBA">
      <w:pPr>
        <w:pStyle w:val="berschrift"/>
        <w:spacing w:after="115"/>
        <w:rPr>
          <w:rFonts w:ascii="Averta Light" w:hAnsi="Averta Light" w:cs="Niramit Light"/>
          <w:b w:val="0"/>
          <w:bCs w:val="0"/>
        </w:rPr>
      </w:pPr>
    </w:p>
    <w:p w14:paraId="5E382165" w14:textId="0A988430" w:rsidR="00926CBA" w:rsidRPr="00D528BF" w:rsidRDefault="00C41F14" w:rsidP="00926CBA">
      <w:pPr>
        <w:pStyle w:val="berschrift"/>
        <w:spacing w:after="115"/>
        <w:rPr>
          <w:rFonts w:ascii="Averta Light" w:hAnsi="Averta Light" w:cs="Niramit Light"/>
          <w:b w:val="0"/>
          <w:bCs w:val="0"/>
        </w:rPr>
      </w:pPr>
      <w:r>
        <w:rPr>
          <w:rFonts w:ascii="Averta Light" w:hAnsi="Averta Light" w:cs="Niramit Light"/>
          <w:b w:val="0"/>
          <w:bCs w:val="0"/>
          <w:noProof/>
        </w:rPr>
        <w:drawing>
          <wp:inline distT="0" distB="0" distL="0" distR="0" wp14:anchorId="1813E1FB" wp14:editId="627E2DEE">
            <wp:extent cx="2880000" cy="2160000"/>
            <wp:effectExtent l="0" t="0" r="3175" b="0"/>
            <wp:docPr id="931327684" name="Grafik 1" descr="Ein Bild, das Kleidung, Person, Man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27684" name="Grafik 1" descr="Ein Bild, das Kleidung, Person, Mann,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7C5D5CF4" w14:textId="2837A09F" w:rsidR="00D528BF" w:rsidRPr="00D528BF" w:rsidRDefault="00D528BF" w:rsidP="00D528BF">
      <w:pPr>
        <w:pStyle w:val="berschrift"/>
        <w:spacing w:after="115"/>
        <w:rPr>
          <w:rFonts w:ascii="Averta Light" w:hAnsi="Averta Light" w:cs="Niramit Light"/>
          <w:b w:val="0"/>
          <w:bCs w:val="0"/>
        </w:rPr>
      </w:pPr>
      <w:r w:rsidRPr="00D528BF">
        <w:rPr>
          <w:rFonts w:ascii="Averta Light" w:hAnsi="Averta Light" w:cs="Niramit Light"/>
          <w:b w:val="0"/>
          <w:bCs w:val="0"/>
        </w:rPr>
        <w:t>Bild:</w:t>
      </w:r>
      <w:r w:rsidR="00C41F14" w:rsidRPr="00C41F14">
        <w:rPr>
          <w:rFonts w:ascii="Averta Light" w:hAnsi="Averta Light" w:cs="Niramit Light"/>
          <w:b w:val="0"/>
          <w:bCs w:val="0"/>
        </w:rPr>
        <w:t xml:space="preserve"> Dr. Frederic Nimmermann</w:t>
      </w:r>
      <w:r w:rsidR="00C41F14">
        <w:rPr>
          <w:rFonts w:ascii="Averta Light" w:hAnsi="Averta Light" w:cs="Niramit Light"/>
          <w:b w:val="0"/>
          <w:bCs w:val="0"/>
        </w:rPr>
        <w:t xml:space="preserve"> (links)</w:t>
      </w:r>
      <w:r w:rsidR="00C41F14" w:rsidRPr="00C41F14">
        <w:rPr>
          <w:rFonts w:ascii="Averta Light" w:hAnsi="Averta Light" w:cs="Niramit Light"/>
          <w:b w:val="0"/>
          <w:bCs w:val="0"/>
        </w:rPr>
        <w:t>, Leit</w:t>
      </w:r>
      <w:r w:rsidR="00A37F1F">
        <w:rPr>
          <w:rFonts w:ascii="Averta Light" w:hAnsi="Averta Light" w:cs="Niramit Light"/>
          <w:b w:val="0"/>
          <w:bCs w:val="0"/>
        </w:rPr>
        <w:t>ung</w:t>
      </w:r>
      <w:r w:rsidR="00C41F14" w:rsidRPr="00C41F14">
        <w:rPr>
          <w:rFonts w:ascii="Averta Light" w:hAnsi="Averta Light" w:cs="Niramit Light"/>
          <w:b w:val="0"/>
          <w:bCs w:val="0"/>
        </w:rPr>
        <w:t xml:space="preserve"> Marketing und Kommunikation</w:t>
      </w:r>
      <w:r w:rsidR="00C41F14">
        <w:rPr>
          <w:rFonts w:ascii="Averta Light" w:hAnsi="Averta Light" w:cs="Niramit Light"/>
          <w:b w:val="0"/>
          <w:bCs w:val="0"/>
        </w:rPr>
        <w:t xml:space="preserve">, und </w:t>
      </w:r>
      <w:r w:rsidR="00C41F14" w:rsidRPr="00C41F14">
        <w:rPr>
          <w:rFonts w:ascii="Averta Light" w:hAnsi="Averta Light" w:cs="Niramit Light"/>
          <w:b w:val="0"/>
          <w:bCs w:val="0"/>
        </w:rPr>
        <w:t>Mir</w:t>
      </w:r>
      <w:r w:rsidR="002A1ED9">
        <w:rPr>
          <w:rFonts w:ascii="Averta Light" w:hAnsi="Averta Light" w:cs="Niramit Light"/>
          <w:b w:val="0"/>
          <w:bCs w:val="0"/>
        </w:rPr>
        <w:t>k</w:t>
      </w:r>
      <w:r w:rsidR="00C41F14" w:rsidRPr="00C41F14">
        <w:rPr>
          <w:rFonts w:ascii="Averta Light" w:hAnsi="Averta Light" w:cs="Niramit Light"/>
          <w:b w:val="0"/>
          <w:bCs w:val="0"/>
        </w:rPr>
        <w:t>o Simon, Leitung Marketing Branding, Messaging und Content</w:t>
      </w:r>
      <w:r w:rsidR="00C41F14">
        <w:rPr>
          <w:rFonts w:ascii="Averta Light" w:hAnsi="Averta Light" w:cs="Niramit Light"/>
          <w:b w:val="0"/>
          <w:bCs w:val="0"/>
        </w:rPr>
        <w:t>, nahmen die Auszeichnungen für Busch-Jaeger entgegen.</w:t>
      </w:r>
    </w:p>
    <w:p w14:paraId="1E0930C4" w14:textId="029627F0" w:rsidR="00D528BF" w:rsidRDefault="00C41F14" w:rsidP="00926CBA">
      <w:pPr>
        <w:pStyle w:val="berschrift"/>
        <w:spacing w:after="115"/>
        <w:rPr>
          <w:rFonts w:ascii="Averta Light" w:hAnsi="Averta Light" w:cs="Niramit Light"/>
          <w:b w:val="0"/>
          <w:bCs w:val="0"/>
        </w:rPr>
      </w:pPr>
      <w:r>
        <w:rPr>
          <w:rFonts w:ascii="Averta Light" w:hAnsi="Averta Light" w:cs="Niramit Light"/>
          <w:b w:val="0"/>
          <w:bCs w:val="0"/>
          <w:noProof/>
        </w:rPr>
        <w:lastRenderedPageBreak/>
        <w:drawing>
          <wp:inline distT="0" distB="0" distL="0" distR="0" wp14:anchorId="5586DD4E" wp14:editId="3824452A">
            <wp:extent cx="2880000" cy="1920000"/>
            <wp:effectExtent l="0" t="0" r="3175" b="0"/>
            <wp:docPr id="1352104048" name="Grafik 2" descr="Ein Bild, das Baum, draußen,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04048" name="Grafik 2" descr="Ein Bild, das Baum, draußen, Person, Kleidun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p w14:paraId="20310E2E" w14:textId="308B5B2B" w:rsidR="00C41F14" w:rsidRDefault="00825152" w:rsidP="00926CBA">
      <w:pPr>
        <w:pStyle w:val="berschrift"/>
        <w:spacing w:after="115"/>
        <w:rPr>
          <w:rFonts w:ascii="Averta Light" w:hAnsi="Averta Light" w:cs="Niramit Light"/>
          <w:b w:val="0"/>
          <w:bCs w:val="0"/>
        </w:rPr>
      </w:pPr>
      <w:r>
        <w:rPr>
          <w:rFonts w:ascii="Averta Light" w:hAnsi="Averta Light" w:cs="Niramit Light"/>
          <w:b w:val="0"/>
          <w:bCs w:val="0"/>
        </w:rPr>
        <w:t xml:space="preserve">Bild: </w:t>
      </w:r>
      <w:r w:rsidR="00A842F4">
        <w:rPr>
          <w:rFonts w:ascii="Averta Light" w:hAnsi="Averta Light" w:cs="Niramit Light"/>
          <w:b w:val="0"/>
          <w:bCs w:val="0"/>
        </w:rPr>
        <w:t>Die Kampagne zum Produkt-Launch des Busch-Wächters</w:t>
      </w:r>
      <w:r w:rsidR="00A842F4" w:rsidRPr="00A842F4">
        <w:rPr>
          <w:rFonts w:ascii="Averta Light" w:hAnsi="Averta Light" w:cs="Niramit Light"/>
          <w:b w:val="0"/>
          <w:bCs w:val="0"/>
          <w:vertAlign w:val="superscript"/>
        </w:rPr>
        <w:t>®</w:t>
      </w:r>
      <w:r w:rsidR="00A842F4">
        <w:rPr>
          <w:rFonts w:ascii="Averta Light" w:hAnsi="Averta Light" w:cs="Niramit Light"/>
          <w:b w:val="0"/>
          <w:bCs w:val="0"/>
        </w:rPr>
        <w:t xml:space="preserve"> </w:t>
      </w:r>
      <w:r w:rsidR="00042324">
        <w:rPr>
          <w:rFonts w:ascii="Averta Light" w:hAnsi="Averta Light" w:cs="Niramit Light"/>
          <w:b w:val="0"/>
          <w:bCs w:val="0"/>
        </w:rPr>
        <w:t xml:space="preserve">PRO </w:t>
      </w:r>
      <w:r w:rsidR="00A842F4">
        <w:rPr>
          <w:rFonts w:ascii="Averta Light" w:hAnsi="Averta Light" w:cs="Niramit Light"/>
          <w:b w:val="0"/>
          <w:bCs w:val="0"/>
        </w:rPr>
        <w:t>besticht durch humorvolle Alltagssituationen.</w:t>
      </w:r>
    </w:p>
    <w:p w14:paraId="097DAF85" w14:textId="77777777" w:rsidR="00A842F4" w:rsidRDefault="00A842F4" w:rsidP="00926CBA">
      <w:pPr>
        <w:pStyle w:val="berschrift"/>
        <w:spacing w:after="115"/>
        <w:rPr>
          <w:rFonts w:ascii="Averta Light" w:hAnsi="Averta Light" w:cs="Niramit Light"/>
          <w:b w:val="0"/>
          <w:bCs w:val="0"/>
        </w:rPr>
      </w:pPr>
    </w:p>
    <w:p w14:paraId="1FFA9CD2" w14:textId="3675F5AC" w:rsidR="00A842F4" w:rsidRDefault="00A842F4" w:rsidP="00926CBA">
      <w:pPr>
        <w:pStyle w:val="berschrift"/>
        <w:spacing w:after="115"/>
        <w:rPr>
          <w:rFonts w:ascii="Averta Light" w:hAnsi="Averta Light" w:cs="Niramit Light"/>
          <w:b w:val="0"/>
          <w:bCs w:val="0"/>
        </w:rPr>
      </w:pPr>
      <w:r>
        <w:rPr>
          <w:rFonts w:ascii="Averta Light" w:hAnsi="Averta Light" w:cs="Niramit Light"/>
          <w:b w:val="0"/>
          <w:bCs w:val="0"/>
          <w:noProof/>
        </w:rPr>
        <w:drawing>
          <wp:inline distT="0" distB="0" distL="0" distR="0" wp14:anchorId="665EA092" wp14:editId="014CBCCD">
            <wp:extent cx="2160000" cy="3237459"/>
            <wp:effectExtent l="0" t="0" r="0" b="1270"/>
            <wp:docPr id="411444210" name="Grafik 3" descr="Ein Bild, das Wand, Pflanze, Im Haus, Zimmer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44210" name="Grafik 3" descr="Ein Bild, das Wand, Pflanze, Im Haus, Zimmerpflanz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3237459"/>
                    </a:xfrm>
                    <a:prstGeom prst="rect">
                      <a:avLst/>
                    </a:prstGeom>
                  </pic:spPr>
                </pic:pic>
              </a:graphicData>
            </a:graphic>
          </wp:inline>
        </w:drawing>
      </w:r>
    </w:p>
    <w:p w14:paraId="4C035D6F" w14:textId="4FFD9123" w:rsidR="00C41F14" w:rsidRDefault="00825152" w:rsidP="00926CBA">
      <w:pPr>
        <w:pStyle w:val="berschrift"/>
        <w:spacing w:after="115"/>
        <w:rPr>
          <w:rFonts w:ascii="Averta Light" w:hAnsi="Averta Light" w:cs="Niramit Light"/>
          <w:b w:val="0"/>
          <w:bCs w:val="0"/>
        </w:rPr>
      </w:pPr>
      <w:r>
        <w:rPr>
          <w:rFonts w:ascii="Averta Light" w:hAnsi="Averta Light" w:cs="Niramit Light"/>
          <w:b w:val="0"/>
          <w:bCs w:val="0"/>
        </w:rPr>
        <w:t xml:space="preserve">Bild: </w:t>
      </w:r>
      <w:r w:rsidR="00A842F4">
        <w:rPr>
          <w:rFonts w:ascii="Averta Light" w:hAnsi="Averta Light" w:cs="Niramit Light"/>
          <w:b w:val="0"/>
          <w:bCs w:val="0"/>
        </w:rPr>
        <w:t xml:space="preserve">Bei </w:t>
      </w:r>
      <w:r w:rsidR="00A37F1F">
        <w:rPr>
          <w:rFonts w:ascii="Averta Light" w:hAnsi="Averta Light" w:cs="Niramit Light"/>
          <w:b w:val="0"/>
          <w:bCs w:val="0"/>
        </w:rPr>
        <w:t xml:space="preserve">der </w:t>
      </w:r>
      <w:r w:rsidR="00A842F4">
        <w:rPr>
          <w:rFonts w:ascii="Averta Light" w:hAnsi="Averta Light" w:cs="Niramit Light"/>
          <w:b w:val="0"/>
          <w:bCs w:val="0"/>
        </w:rPr>
        <w:t xml:space="preserve">Produkteinführung der neuen Schalterserie </w:t>
      </w:r>
      <w:r w:rsidR="00A842F4" w:rsidRPr="00E2377A">
        <w:rPr>
          <w:rFonts w:ascii="Averta Light" w:hAnsi="Averta Light" w:cs="Niramit Light"/>
          <w:b w:val="0"/>
          <w:bCs w:val="0"/>
        </w:rPr>
        <w:t>Busch-art linear</w:t>
      </w:r>
      <w:r w:rsidR="00A842F4" w:rsidRPr="00E2377A">
        <w:rPr>
          <w:rFonts w:ascii="Averta Light" w:hAnsi="Averta Light" w:cs="Niramit Light"/>
          <w:b w:val="0"/>
          <w:bCs w:val="0"/>
          <w:vertAlign w:val="superscript"/>
        </w:rPr>
        <w:t>®</w:t>
      </w:r>
      <w:r w:rsidR="00A842F4" w:rsidRPr="00E2377A">
        <w:rPr>
          <w:rFonts w:ascii="Averta Light" w:hAnsi="Averta Light" w:cs="Niramit Light"/>
          <w:b w:val="0"/>
          <w:bCs w:val="0"/>
        </w:rPr>
        <w:t xml:space="preserve"> </w:t>
      </w:r>
      <w:r w:rsidR="00A37F1F">
        <w:rPr>
          <w:rFonts w:ascii="Averta Light" w:hAnsi="Averta Light" w:cs="Niramit Light"/>
          <w:b w:val="0"/>
          <w:bCs w:val="0"/>
        </w:rPr>
        <w:t>stehen</w:t>
      </w:r>
      <w:r w:rsidR="00A842F4" w:rsidRPr="00E2377A">
        <w:rPr>
          <w:rFonts w:ascii="Averta Light" w:hAnsi="Averta Light" w:cs="Niramit Light"/>
          <w:b w:val="0"/>
          <w:bCs w:val="0"/>
        </w:rPr>
        <w:t xml:space="preserve"> Design, Nachhaltigkeit und Innovation</w:t>
      </w:r>
      <w:r w:rsidR="00A37F1F">
        <w:rPr>
          <w:rFonts w:ascii="Averta Light" w:hAnsi="Averta Light" w:cs="Niramit Light"/>
          <w:b w:val="0"/>
          <w:bCs w:val="0"/>
        </w:rPr>
        <w:t xml:space="preserve"> im Vordergrund.</w:t>
      </w:r>
    </w:p>
    <w:p w14:paraId="539E771F" w14:textId="77777777" w:rsidR="00A842F4" w:rsidRDefault="00A842F4" w:rsidP="00926CBA">
      <w:pPr>
        <w:pStyle w:val="berschrift"/>
        <w:spacing w:after="115"/>
        <w:rPr>
          <w:rFonts w:ascii="Averta Light" w:hAnsi="Averta Light" w:cs="Niramit Light"/>
          <w:b w:val="0"/>
          <w:bCs w:val="0"/>
        </w:rPr>
      </w:pPr>
    </w:p>
    <w:p w14:paraId="28924082" w14:textId="676EBB02" w:rsidR="00926CBA" w:rsidRPr="005274A1" w:rsidRDefault="00926CBA" w:rsidP="00926CBA">
      <w:pPr>
        <w:pStyle w:val="berschrift"/>
        <w:spacing w:after="115"/>
        <w:rPr>
          <w:rFonts w:ascii="Averta Light" w:hAnsi="Averta Light" w:cs="Niramit Light"/>
          <w:b w:val="0"/>
          <w:bCs w:val="0"/>
        </w:rPr>
      </w:pPr>
      <w:r w:rsidRPr="005274A1">
        <w:rPr>
          <w:rFonts w:ascii="Averta Light" w:hAnsi="Averta Light" w:cs="Niramit Light"/>
          <w:b w:val="0"/>
          <w:bCs w:val="0"/>
        </w:rPr>
        <w:t>Fotos: Busch-Jaeger</w:t>
      </w:r>
    </w:p>
    <w:p w14:paraId="3AEA856A" w14:textId="77777777" w:rsidR="00D779D1" w:rsidRPr="005274A1" w:rsidRDefault="00D779D1" w:rsidP="00926CBA">
      <w:pPr>
        <w:pStyle w:val="berschrift"/>
        <w:spacing w:after="115"/>
        <w:rPr>
          <w:rFonts w:ascii="Averta Light" w:hAnsi="Averta Light" w:cs="Niramit Light"/>
          <w:b w:val="0"/>
          <w:bCs w:val="0"/>
        </w:rPr>
      </w:pPr>
    </w:p>
    <w:p w14:paraId="57C07848" w14:textId="77777777" w:rsidR="00D779D1" w:rsidRPr="005274A1" w:rsidRDefault="00D779D1" w:rsidP="00926CBA">
      <w:pPr>
        <w:pStyle w:val="berschrift"/>
        <w:spacing w:after="115"/>
        <w:rPr>
          <w:rFonts w:ascii="Averta Light" w:hAnsi="Averta Light" w:cs="Niramit Light"/>
          <w:b w:val="0"/>
          <w:bCs w:val="0"/>
        </w:rPr>
      </w:pPr>
    </w:p>
    <w:p w14:paraId="7D8EA1D6" w14:textId="77777777" w:rsidR="00D779D1" w:rsidRPr="005274A1" w:rsidRDefault="00D779D1" w:rsidP="00926CBA">
      <w:pPr>
        <w:pStyle w:val="berschrift"/>
        <w:spacing w:after="115"/>
        <w:rPr>
          <w:rFonts w:ascii="Averta Light" w:hAnsi="Averta Light" w:cs="Niramit Light"/>
          <w:b w:val="0"/>
          <w:bCs w:val="0"/>
        </w:rPr>
      </w:pPr>
    </w:p>
    <w:p w14:paraId="50F8A01C" w14:textId="1FAAE883" w:rsidR="00D779D1" w:rsidRPr="005274A1" w:rsidRDefault="00F275DD" w:rsidP="00D779D1">
      <w:pPr>
        <w:pStyle w:val="berschrift"/>
        <w:spacing w:after="115"/>
        <w:rPr>
          <w:rFonts w:ascii="Averta Light" w:hAnsi="Averta Light" w:cs="Niramit Light"/>
          <w:b w:val="0"/>
          <w:bCs w:val="0"/>
          <w:sz w:val="18"/>
          <w:szCs w:val="18"/>
        </w:rPr>
      </w:pPr>
      <w:r w:rsidRPr="00F275DD">
        <w:rPr>
          <w:rFonts w:ascii="Averta Light" w:hAnsi="Averta Light" w:cs="Niramit Light"/>
          <w:b w:val="0"/>
          <w:bCs w:val="0"/>
          <w:sz w:val="18"/>
          <w:szCs w:val="18"/>
        </w:rPr>
        <w:lastRenderedPageBreak/>
        <w:t>Die Busch-Jaeger Elektro GmbH, ein innovativer Marktführer in der Elektroinstallationstechnik und Gebäudeautomation, gehört seit über 140 Jahren zu den führenden Marken in Deutschland. Das Unternehmen steht für innovative Technologien, die das Leben vereinfachen und für die Zukunft sicher machen. Durch Qualität, Vielfalt und kontinuierliche Innovation erfüllt Busch-Jaeger in enger Zusammenarbeit mit Handwerk und Fachhandel höchste Standards. Zudem übernimmt das Unternehmen Verantwortung für eine nachhaltigere Zukunft, indem es auf Ressourcenschonung und Energieeffizienz fokussiert. Das Produktangebot reicht vom gesamten Elektroinstallationsprogramm bis hin zu elektronischen High-End-Produkten für Smart Homes und Smart Buildings. Als Teil der ABB-Gruppe beschäftigt Busch-Jaeger etwa 1.300 Mitarbeiter in Lüdenscheid und Aue (Bad Berleburg)</w:t>
      </w:r>
      <w:r w:rsidR="00D779D1" w:rsidRPr="005274A1">
        <w:rPr>
          <w:rFonts w:ascii="Averta Light" w:hAnsi="Averta Light" w:cs="Niramit Light"/>
          <w:b w:val="0"/>
          <w:bCs w:val="0"/>
          <w:sz w:val="18"/>
          <w:szCs w:val="18"/>
        </w:rPr>
        <w:t xml:space="preserve">.  </w:t>
      </w:r>
    </w:p>
    <w:p w14:paraId="6D2330A7" w14:textId="621E3366" w:rsidR="00D779D1" w:rsidRPr="005274A1" w:rsidRDefault="006317DE" w:rsidP="00D779D1">
      <w:pPr>
        <w:pStyle w:val="berschrift"/>
        <w:spacing w:after="115"/>
        <w:rPr>
          <w:rFonts w:ascii="Averta Light" w:hAnsi="Averta Light" w:cs="Niramit Light"/>
          <w:b w:val="0"/>
          <w:bCs w:val="0"/>
          <w:sz w:val="18"/>
          <w:szCs w:val="18"/>
        </w:rPr>
      </w:pPr>
      <w:r w:rsidRPr="006317DE">
        <w:rPr>
          <w:rFonts w:ascii="Averta Light" w:hAnsi="Averta Light" w:cs="Niramit Light"/>
          <w:b w:val="0"/>
          <w:bCs w:val="0"/>
          <w:sz w:val="18"/>
          <w:szCs w:val="18"/>
        </w:rPr>
        <w:t>Der Geschäftsbereich ABB Elektrifizierung ist ein weltweit führender Technologieanbieter für elektrische Energieverteilung und Energiemanagement. Die Welt sicher, intelligent und nachhaltig zu elektrifizieren, ist dabei unser Anspruch – von der Energieerzeugung bis hin zu ihrem Verbrauch. Unsere mehr als 50.000 Mitarbeitenden in 100 Ländern arbeiten in der Zusammenarbeit mit unseren Kunden und Partnern an den weltweit größten Herausforderungen in den Bereichen Energieverteilung und -management. Dafür entwickeln wir innovative Produkte, Lösungen und digitale Technologien für Unternehmen, Industrien und Endnutzer, die eine energieeffizientere und nachhaltigere Arbeits- und Lebensweisen ermöglichen. Durch unsere innovativen Ansätze tragen wir aktiv zur Beschleunigung der globalen Energiewende bei und treiben die nachhaltige Zukunft der Gesellschaft voran</w:t>
      </w:r>
      <w:r>
        <w:rPr>
          <w:rFonts w:ascii="Averta Light" w:hAnsi="Averta Light" w:cs="Niramit Light"/>
          <w:b w:val="0"/>
          <w:bCs w:val="0"/>
          <w:sz w:val="18"/>
          <w:szCs w:val="18"/>
        </w:rPr>
        <w:t xml:space="preserve">. </w:t>
      </w:r>
      <w:hyperlink r:id="rId11" w:history="1">
        <w:r w:rsidR="00D779D1" w:rsidRPr="006317DE">
          <w:rPr>
            <w:rStyle w:val="Hyperlink"/>
            <w:rFonts w:ascii="Averta Light" w:hAnsi="Averta Light" w:cs="Niramit Light"/>
            <w:b w:val="0"/>
            <w:bCs w:val="0"/>
            <w:color w:val="000000" w:themeColor="text1"/>
            <w:sz w:val="18"/>
            <w:szCs w:val="18"/>
            <w:u w:val="none"/>
          </w:rPr>
          <w:t>go.abb/electrification</w:t>
        </w:r>
      </w:hyperlink>
    </w:p>
    <w:p w14:paraId="7A0E78BE" w14:textId="77777777" w:rsidR="00D779D1" w:rsidRPr="005274A1" w:rsidRDefault="00D779D1" w:rsidP="00D779D1">
      <w:pPr>
        <w:pStyle w:val="berschrift"/>
        <w:spacing w:after="115"/>
        <w:rPr>
          <w:rFonts w:ascii="Averta Light" w:hAnsi="Averta Light" w:cs="Niramit Light"/>
          <w:b w:val="0"/>
          <w:bCs w:val="0"/>
          <w:sz w:val="18"/>
          <w:szCs w:val="18"/>
        </w:rPr>
      </w:pPr>
    </w:p>
    <w:p w14:paraId="0C24735D" w14:textId="4045298C" w:rsidR="00D779D1" w:rsidRPr="005274A1" w:rsidRDefault="00D779D1" w:rsidP="00D779D1">
      <w:pPr>
        <w:pStyle w:val="berschrift"/>
        <w:spacing w:after="115"/>
        <w:rPr>
          <w:rFonts w:ascii="Averta Light" w:hAnsi="Averta Light" w:cs="Niramit Light"/>
          <w:b w:val="0"/>
          <w:bCs w:val="0"/>
          <w:sz w:val="18"/>
          <w:szCs w:val="18"/>
        </w:rPr>
      </w:pPr>
      <w:r w:rsidRPr="005274A1">
        <w:rPr>
          <w:rFonts w:ascii="Averta Light" w:hAnsi="Averta Light" w:cs="Niramit Light"/>
          <w:b w:val="0"/>
          <w:bCs w:val="0"/>
          <w:sz w:val="18"/>
          <w:szCs w:val="18"/>
        </w:rPr>
        <w:t>Ansprechperson für weitergehende Informationen:</w:t>
      </w:r>
    </w:p>
    <w:p w14:paraId="5BFE509F" w14:textId="77777777" w:rsidR="00D779D1" w:rsidRPr="005274A1" w:rsidRDefault="00D779D1" w:rsidP="00D779D1">
      <w:pPr>
        <w:pStyle w:val="berschrift"/>
        <w:spacing w:after="115"/>
        <w:rPr>
          <w:rFonts w:ascii="Averta Light" w:hAnsi="Averta Light" w:cs="Niramit Light"/>
          <w:b w:val="0"/>
          <w:bCs w:val="0"/>
          <w:sz w:val="18"/>
          <w:szCs w:val="18"/>
        </w:rPr>
      </w:pPr>
      <w:r w:rsidRPr="005274A1">
        <w:rPr>
          <w:rFonts w:ascii="Averta Light" w:hAnsi="Averta Light" w:cs="Niramit Light"/>
          <w:b w:val="0"/>
          <w:bCs w:val="0"/>
          <w:sz w:val="18"/>
          <w:szCs w:val="18"/>
        </w:rPr>
        <w:t>Julia Feijóo Sampedro und Laura Gehrlein</w:t>
      </w:r>
    </w:p>
    <w:p w14:paraId="514F3F8D" w14:textId="683B9839" w:rsidR="00D779D1" w:rsidRPr="005274A1" w:rsidRDefault="00D779D1">
      <w:pPr>
        <w:pStyle w:val="berschrift"/>
        <w:spacing w:after="115"/>
        <w:rPr>
          <w:rFonts w:ascii="Averta Light" w:hAnsi="Averta Light" w:cs="Niramit Light"/>
          <w:b w:val="0"/>
          <w:bCs w:val="0"/>
          <w:sz w:val="18"/>
          <w:szCs w:val="18"/>
        </w:rPr>
      </w:pPr>
      <w:r w:rsidRPr="005274A1">
        <w:rPr>
          <w:rFonts w:ascii="Averta Light" w:hAnsi="Averta Light" w:cs="Niramit Light"/>
          <w:b w:val="0"/>
          <w:bCs w:val="0"/>
          <w:sz w:val="18"/>
          <w:szCs w:val="18"/>
        </w:rPr>
        <w:t>Busch-Jaeger Elektro GmbH</w:t>
      </w:r>
      <w:r w:rsidRPr="005274A1">
        <w:rPr>
          <w:rFonts w:ascii="Averta Light" w:hAnsi="Averta Light" w:cs="Niramit Light"/>
          <w:b w:val="0"/>
          <w:bCs w:val="0"/>
          <w:sz w:val="18"/>
          <w:szCs w:val="18"/>
        </w:rPr>
        <w:br/>
        <w:t>Bereich Unternehmenskommunikation/Presse</w:t>
      </w:r>
      <w:r w:rsidRPr="005274A1">
        <w:rPr>
          <w:rFonts w:ascii="Averta Light" w:hAnsi="Averta Light" w:cs="Niramit Light"/>
          <w:b w:val="0"/>
          <w:bCs w:val="0"/>
          <w:sz w:val="18"/>
          <w:szCs w:val="18"/>
        </w:rPr>
        <w:br/>
        <w:t>Freisenbergstraße 2</w:t>
      </w:r>
      <w:r w:rsidRPr="005274A1">
        <w:rPr>
          <w:rFonts w:ascii="Averta Light" w:hAnsi="Averta Light" w:cs="Niramit Light"/>
          <w:b w:val="0"/>
          <w:bCs w:val="0"/>
          <w:sz w:val="18"/>
          <w:szCs w:val="18"/>
        </w:rPr>
        <w:br/>
        <w:t>58513 Lüdenscheid</w:t>
      </w:r>
      <w:r w:rsidRPr="005274A1">
        <w:rPr>
          <w:rFonts w:ascii="Averta Light" w:hAnsi="Averta Light" w:cs="Niramit Light"/>
          <w:b w:val="0"/>
          <w:bCs w:val="0"/>
          <w:sz w:val="18"/>
          <w:szCs w:val="18"/>
        </w:rPr>
        <w:br/>
        <w:t>Mail: de-media.busch-jaeger@abb.com</w:t>
      </w:r>
    </w:p>
    <w:sectPr w:rsidR="00D779D1" w:rsidRPr="005274A1" w:rsidSect="0009333E">
      <w:headerReference w:type="default" r:id="rId12"/>
      <w:footerReference w:type="even" r:id="rId13"/>
      <w:footerReference w:type="default" r:id="rId14"/>
      <w:pgSz w:w="11906" w:h="16838"/>
      <w:pgMar w:top="1417" w:right="1417" w:bottom="1134" w:left="1417" w:header="590" w:footer="5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3004" w14:textId="77777777" w:rsidR="00C35876" w:rsidRDefault="00C35876" w:rsidP="00AB5C02">
      <w:r>
        <w:separator/>
      </w:r>
    </w:p>
  </w:endnote>
  <w:endnote w:type="continuationSeparator" w:id="0">
    <w:p w14:paraId="0BE5CA60" w14:textId="77777777" w:rsidR="00C35876" w:rsidRDefault="00C35876" w:rsidP="00AB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LTStd-Bold">
    <w:altName w:val="Calibri"/>
    <w:panose1 w:val="020B0604020202020204"/>
    <w:charset w:val="4D"/>
    <w:family w:val="auto"/>
    <w:notTrueType/>
    <w:pitch w:val="default"/>
    <w:sig w:usb0="00000003" w:usb1="00000000" w:usb2="00000000" w:usb3="00000000" w:csb0="00000001" w:csb1="00000000"/>
  </w:font>
  <w:font w:name="Averta Light">
    <w:panose1 w:val="00000400000000000000"/>
    <w:charset w:val="4D"/>
    <w:family w:val="auto"/>
    <w:notTrueType/>
    <w:pitch w:val="variable"/>
    <w:sig w:usb0="20000087" w:usb1="00000001" w:usb2="00000000" w:usb3="00000000" w:csb0="0000019B" w:csb1="00000000"/>
  </w:font>
  <w:font w:name="Niramit">
    <w:panose1 w:val="00000500000000000000"/>
    <w:charset w:val="DE"/>
    <w:family w:val="auto"/>
    <w:pitch w:val="variable"/>
    <w:sig w:usb0="21000007" w:usb1="00000001" w:usb2="00000000" w:usb3="00000000" w:csb0="00010193" w:csb1="00000000"/>
  </w:font>
  <w:font w:name="Niramit Light">
    <w:panose1 w:val="00000400000000000000"/>
    <w:charset w:val="DE"/>
    <w:family w:val="auto"/>
    <w:pitch w:val="variable"/>
    <w:sig w:usb0="21000007" w:usb1="00000001" w:usb2="00000000" w:usb3="00000000" w:csb0="00010193" w:csb1="00000000"/>
  </w:font>
  <w:font w:name="Averta Bold">
    <w:panose1 w:val="00000800000000000000"/>
    <w:charset w:val="4D"/>
    <w:family w:val="auto"/>
    <w:notTrueType/>
    <w:pitch w:val="variable"/>
    <w:sig w:usb0="20000087" w:usb1="00000001"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53055455"/>
      <w:docPartObj>
        <w:docPartGallery w:val="Page Numbers (Bottom of Page)"/>
        <w:docPartUnique/>
      </w:docPartObj>
    </w:sdtPr>
    <w:sdtContent>
      <w:p w14:paraId="5BEDF103" w14:textId="13EEE464" w:rsidR="0009333E" w:rsidRDefault="0009333E" w:rsidP="00BD5CE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335237250"/>
      <w:docPartObj>
        <w:docPartGallery w:val="Page Numbers (Bottom of Page)"/>
        <w:docPartUnique/>
      </w:docPartObj>
    </w:sdtPr>
    <w:sdtContent>
      <w:p w14:paraId="225A457E" w14:textId="438C3CBA" w:rsidR="0009333E" w:rsidRDefault="0009333E" w:rsidP="0009333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57739841"/>
      <w:docPartObj>
        <w:docPartGallery w:val="Page Numbers (Bottom of Page)"/>
        <w:docPartUnique/>
      </w:docPartObj>
    </w:sdtPr>
    <w:sdtContent>
      <w:p w14:paraId="7F52675B" w14:textId="0FF023DD" w:rsidR="0009333E" w:rsidRDefault="0009333E" w:rsidP="0009333E">
        <w:pPr>
          <w:pStyle w:val="Fuzeile"/>
          <w:framePr w:wrap="none" w:vAnchor="text" w:hAnchor="margin"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39CE1F" w14:textId="77777777" w:rsidR="0009333E" w:rsidRDefault="0009333E" w:rsidP="0009333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91352213"/>
      <w:docPartObj>
        <w:docPartGallery w:val="Page Numbers (Bottom of Page)"/>
        <w:docPartUnique/>
      </w:docPartObj>
    </w:sdtPr>
    <w:sdtEndPr>
      <w:rPr>
        <w:rStyle w:val="Seitenzahl"/>
        <w:rFonts w:ascii="Niramit Light" w:hAnsi="Niramit Light" w:cs="Niramit Light" w:hint="cs"/>
        <w:sz w:val="18"/>
        <w:szCs w:val="18"/>
      </w:rPr>
    </w:sdtEndPr>
    <w:sdtContent>
      <w:p w14:paraId="2C567A28" w14:textId="41470B5F" w:rsidR="0009333E" w:rsidRPr="0009333E" w:rsidRDefault="0009333E" w:rsidP="0009333E">
        <w:pPr>
          <w:pStyle w:val="Fuzeile"/>
          <w:framePr w:wrap="none" w:vAnchor="text" w:hAnchor="margin" w:xAlign="right" w:y="1"/>
          <w:rPr>
            <w:rStyle w:val="Seitenzahl"/>
            <w:rFonts w:ascii="Niramit Light" w:hAnsi="Niramit Light" w:cs="Niramit Light"/>
            <w:sz w:val="18"/>
            <w:szCs w:val="18"/>
          </w:rPr>
        </w:pPr>
        <w:r w:rsidRPr="0009333E">
          <w:rPr>
            <w:rStyle w:val="Seitenzahl"/>
            <w:rFonts w:ascii="Niramit Light" w:hAnsi="Niramit Light" w:cs="Niramit Light" w:hint="cs"/>
            <w:sz w:val="18"/>
            <w:szCs w:val="18"/>
          </w:rPr>
          <w:fldChar w:fldCharType="begin"/>
        </w:r>
        <w:r w:rsidRPr="0009333E">
          <w:rPr>
            <w:rStyle w:val="Seitenzahl"/>
            <w:rFonts w:ascii="Niramit Light" w:hAnsi="Niramit Light" w:cs="Niramit Light" w:hint="cs"/>
            <w:sz w:val="18"/>
            <w:szCs w:val="18"/>
          </w:rPr>
          <w:instrText xml:space="preserve"> PAGE </w:instrText>
        </w:r>
        <w:r w:rsidRPr="0009333E">
          <w:rPr>
            <w:rStyle w:val="Seitenzahl"/>
            <w:rFonts w:ascii="Niramit Light" w:hAnsi="Niramit Light" w:cs="Niramit Light" w:hint="cs"/>
            <w:sz w:val="18"/>
            <w:szCs w:val="18"/>
          </w:rPr>
          <w:fldChar w:fldCharType="separate"/>
        </w:r>
        <w:r w:rsidRPr="0009333E">
          <w:rPr>
            <w:rStyle w:val="Seitenzahl"/>
            <w:rFonts w:ascii="Niramit Light" w:hAnsi="Niramit Light" w:cs="Niramit Light" w:hint="cs"/>
            <w:noProof/>
            <w:sz w:val="18"/>
            <w:szCs w:val="18"/>
          </w:rPr>
          <w:t>1</w:t>
        </w:r>
        <w:r w:rsidRPr="0009333E">
          <w:rPr>
            <w:rStyle w:val="Seitenzahl"/>
            <w:rFonts w:ascii="Niramit Light" w:hAnsi="Niramit Light" w:cs="Niramit Light" w:hint="cs"/>
            <w:sz w:val="18"/>
            <w:szCs w:val="18"/>
          </w:rPr>
          <w:fldChar w:fldCharType="end"/>
        </w:r>
      </w:p>
    </w:sdtContent>
  </w:sdt>
  <w:p w14:paraId="5A2FE761" w14:textId="77777777" w:rsidR="0009333E" w:rsidRDefault="0009333E" w:rsidP="0009333E">
    <w:pPr>
      <w:pStyle w:val="Fuzeile"/>
      <w:ind w:right="360"/>
      <w:rPr>
        <w:caps/>
        <w:color w:val="4472C4" w:themeColor="accent1"/>
      </w:rPr>
    </w:pPr>
  </w:p>
  <w:p w14:paraId="04AF14D5" w14:textId="7EE94B61" w:rsidR="0009333E" w:rsidRPr="0009333E" w:rsidRDefault="0009333E">
    <w:pPr>
      <w:rPr>
        <w:rFonts w:ascii="Niramit Light" w:hAnsi="Niramit Light" w:cs="Niramit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AE4E" w14:textId="77777777" w:rsidR="00C35876" w:rsidRDefault="00C35876" w:rsidP="00AB5C02">
      <w:r>
        <w:separator/>
      </w:r>
    </w:p>
  </w:footnote>
  <w:footnote w:type="continuationSeparator" w:id="0">
    <w:p w14:paraId="7266A726" w14:textId="77777777" w:rsidR="00C35876" w:rsidRDefault="00C35876" w:rsidP="00AB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79F6" w14:textId="77777777" w:rsidR="00926CBA" w:rsidRDefault="00926CBA">
    <w:pPr>
      <w:pStyle w:val="Kopfzeile"/>
    </w:pPr>
  </w:p>
  <w:p w14:paraId="48EB387A" w14:textId="128B3F6B" w:rsidR="00926CBA" w:rsidRDefault="00926CBA">
    <w:pPr>
      <w:pStyle w:val="Kopfzeile"/>
    </w:pPr>
    <w:r>
      <w:rPr>
        <w:rFonts w:ascii="Arial" w:hAnsi="Arial" w:cs="Arial"/>
        <w:b/>
        <w:bCs/>
        <w:noProof/>
        <w:color w:val="E7E6E6" w:themeColor="background2"/>
        <w:sz w:val="40"/>
        <w:szCs w:val="40"/>
      </w:rPr>
      <w:drawing>
        <wp:anchor distT="0" distB="0" distL="114300" distR="114300" simplePos="0" relativeHeight="251658240" behindDoc="1" locked="0" layoutInCell="1" allowOverlap="1" wp14:anchorId="4281D43B" wp14:editId="698E5610">
          <wp:simplePos x="0" y="0"/>
          <wp:positionH relativeFrom="column">
            <wp:posOffset>3994362</wp:posOffset>
          </wp:positionH>
          <wp:positionV relativeFrom="paragraph">
            <wp:posOffset>92710</wp:posOffset>
          </wp:positionV>
          <wp:extent cx="2052000" cy="550196"/>
          <wp:effectExtent l="0" t="0" r="0" b="0"/>
          <wp:wrapNone/>
          <wp:docPr id="2104873177" name="Grafik 1" descr="Ein Bild, das Schrift, Grafiken, Screensh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73177" name="Grafik 1" descr="Ein Bild, das Schrift, Grafiken, Screensho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52000" cy="550196"/>
                  </a:xfrm>
                  <a:prstGeom prst="rect">
                    <a:avLst/>
                  </a:prstGeom>
                </pic:spPr>
              </pic:pic>
            </a:graphicData>
          </a:graphic>
          <wp14:sizeRelH relativeFrom="page">
            <wp14:pctWidth>0</wp14:pctWidth>
          </wp14:sizeRelH>
          <wp14:sizeRelV relativeFrom="page">
            <wp14:pctHeight>0</wp14:pctHeight>
          </wp14:sizeRelV>
        </wp:anchor>
      </w:drawing>
    </w:r>
  </w:p>
  <w:p w14:paraId="562FD055" w14:textId="7571D6D5" w:rsidR="00926CBA" w:rsidRPr="00C87330" w:rsidRDefault="00926CBA">
    <w:pPr>
      <w:pStyle w:val="Kopfzeile"/>
      <w:rPr>
        <w:rFonts w:ascii="Averta Bold" w:hAnsi="Averta Bold" w:cs="Niramit"/>
        <w:b/>
        <w:bCs/>
        <w:color w:val="AEAAAA" w:themeColor="background2" w:themeShade="BF"/>
        <w:sz w:val="40"/>
        <w:szCs w:val="40"/>
      </w:rPr>
    </w:pPr>
    <w:r w:rsidRPr="00C87330">
      <w:rPr>
        <w:rFonts w:ascii="Averta Bold" w:hAnsi="Averta Bold" w:cs="Niramit"/>
        <w:b/>
        <w:bCs/>
        <w:color w:val="AEAAAA" w:themeColor="background2" w:themeShade="BF"/>
        <w:sz w:val="40"/>
        <w:szCs w:val="40"/>
      </w:rPr>
      <w:t>Pressemitteilung</w:t>
    </w:r>
  </w:p>
  <w:p w14:paraId="036A1512" w14:textId="77777777" w:rsidR="00926CBA" w:rsidRDefault="00926CBA">
    <w:pPr>
      <w:pStyle w:val="Kopfzeile"/>
      <w:rPr>
        <w:rFonts w:ascii="Arial" w:hAnsi="Arial" w:cs="Arial"/>
        <w:b/>
        <w:bCs/>
        <w:color w:val="D0CECE" w:themeColor="background2" w:themeShade="E6"/>
        <w:sz w:val="28"/>
        <w:szCs w:val="28"/>
      </w:rPr>
    </w:pPr>
  </w:p>
  <w:p w14:paraId="6F858D41" w14:textId="77777777" w:rsidR="0009333E" w:rsidRPr="00926CBA" w:rsidRDefault="0009333E">
    <w:pPr>
      <w:pStyle w:val="Kopfzeile"/>
      <w:rPr>
        <w:rFonts w:ascii="Arial" w:hAnsi="Arial" w:cs="Arial"/>
        <w:b/>
        <w:bCs/>
        <w:color w:val="D0CECE" w:themeColor="background2" w:themeShade="E6"/>
        <w:sz w:val="28"/>
        <w:szCs w:val="28"/>
      </w:rPr>
    </w:pPr>
  </w:p>
  <w:p w14:paraId="441C5816" w14:textId="17B71208" w:rsidR="00926CBA" w:rsidRPr="00926CBA" w:rsidRDefault="00926CBA">
    <w:pPr>
      <w:pStyle w:val="Kopfzeile"/>
      <w:rPr>
        <w:rFonts w:ascii="Arial" w:hAnsi="Arial" w:cs="Arial"/>
        <w:b/>
        <w:bCs/>
        <w:color w:val="D0CECE" w:themeColor="background2" w:themeShade="E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548"/>
    <w:multiLevelType w:val="hybridMultilevel"/>
    <w:tmpl w:val="A59E076E"/>
    <w:lvl w:ilvl="0" w:tplc="4B2C5B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560C5"/>
    <w:multiLevelType w:val="hybridMultilevel"/>
    <w:tmpl w:val="BA8E6044"/>
    <w:lvl w:ilvl="0" w:tplc="813407F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40F3A"/>
    <w:multiLevelType w:val="hybridMultilevel"/>
    <w:tmpl w:val="9DC62416"/>
    <w:lvl w:ilvl="0" w:tplc="B6988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E7743"/>
    <w:multiLevelType w:val="hybridMultilevel"/>
    <w:tmpl w:val="77C2AAA0"/>
    <w:lvl w:ilvl="0" w:tplc="8E78178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4D121C"/>
    <w:multiLevelType w:val="hybridMultilevel"/>
    <w:tmpl w:val="EE861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4178F5"/>
    <w:multiLevelType w:val="hybridMultilevel"/>
    <w:tmpl w:val="598EF758"/>
    <w:lvl w:ilvl="0" w:tplc="B29A522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5568181">
    <w:abstractNumId w:val="3"/>
  </w:num>
  <w:num w:numId="2" w16cid:durableId="1035545383">
    <w:abstractNumId w:val="0"/>
  </w:num>
  <w:num w:numId="3" w16cid:durableId="1860074706">
    <w:abstractNumId w:val="2"/>
  </w:num>
  <w:num w:numId="4" w16cid:durableId="1243488547">
    <w:abstractNumId w:val="4"/>
  </w:num>
  <w:num w:numId="5" w16cid:durableId="224529099">
    <w:abstractNumId w:val="1"/>
  </w:num>
  <w:num w:numId="6" w16cid:durableId="1758357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1"/>
    <w:rsid w:val="00042324"/>
    <w:rsid w:val="00045AD8"/>
    <w:rsid w:val="00061D17"/>
    <w:rsid w:val="0009333E"/>
    <w:rsid w:val="00097D2C"/>
    <w:rsid w:val="000B1444"/>
    <w:rsid w:val="000C6E73"/>
    <w:rsid w:val="000D12F2"/>
    <w:rsid w:val="000D339F"/>
    <w:rsid w:val="000E70B0"/>
    <w:rsid w:val="001406D3"/>
    <w:rsid w:val="00170491"/>
    <w:rsid w:val="00180B96"/>
    <w:rsid w:val="00183A5A"/>
    <w:rsid w:val="001C0991"/>
    <w:rsid w:val="001D6446"/>
    <w:rsid w:val="001E0624"/>
    <w:rsid w:val="001F3376"/>
    <w:rsid w:val="00217978"/>
    <w:rsid w:val="00240C55"/>
    <w:rsid w:val="00240C88"/>
    <w:rsid w:val="002839C7"/>
    <w:rsid w:val="00285110"/>
    <w:rsid w:val="002A1ED9"/>
    <w:rsid w:val="002C2988"/>
    <w:rsid w:val="002C2A0F"/>
    <w:rsid w:val="002E5F81"/>
    <w:rsid w:val="00333A3A"/>
    <w:rsid w:val="00372AB6"/>
    <w:rsid w:val="003802CD"/>
    <w:rsid w:val="003A09CA"/>
    <w:rsid w:val="003D3539"/>
    <w:rsid w:val="00433A3D"/>
    <w:rsid w:val="00435362"/>
    <w:rsid w:val="00441E7A"/>
    <w:rsid w:val="004549DC"/>
    <w:rsid w:val="004767AC"/>
    <w:rsid w:val="0049560B"/>
    <w:rsid w:val="005274A1"/>
    <w:rsid w:val="005308A7"/>
    <w:rsid w:val="00574D89"/>
    <w:rsid w:val="0057666F"/>
    <w:rsid w:val="005B309E"/>
    <w:rsid w:val="005B5DB1"/>
    <w:rsid w:val="005D02F4"/>
    <w:rsid w:val="005E1EC7"/>
    <w:rsid w:val="005F3103"/>
    <w:rsid w:val="005F5BC4"/>
    <w:rsid w:val="0060557C"/>
    <w:rsid w:val="006317DE"/>
    <w:rsid w:val="006367E2"/>
    <w:rsid w:val="00650059"/>
    <w:rsid w:val="00660E7B"/>
    <w:rsid w:val="00662E54"/>
    <w:rsid w:val="00665EF4"/>
    <w:rsid w:val="006A4637"/>
    <w:rsid w:val="006F1A29"/>
    <w:rsid w:val="00744AB5"/>
    <w:rsid w:val="00797CBE"/>
    <w:rsid w:val="007D3334"/>
    <w:rsid w:val="007F46D3"/>
    <w:rsid w:val="0080333D"/>
    <w:rsid w:val="00825152"/>
    <w:rsid w:val="00843756"/>
    <w:rsid w:val="00850465"/>
    <w:rsid w:val="00853AED"/>
    <w:rsid w:val="00866E6E"/>
    <w:rsid w:val="008728EB"/>
    <w:rsid w:val="00874A90"/>
    <w:rsid w:val="00887B3F"/>
    <w:rsid w:val="008A05CC"/>
    <w:rsid w:val="008A4106"/>
    <w:rsid w:val="008B0A1C"/>
    <w:rsid w:val="0090458D"/>
    <w:rsid w:val="00915DBE"/>
    <w:rsid w:val="00926CBA"/>
    <w:rsid w:val="00951809"/>
    <w:rsid w:val="009570E1"/>
    <w:rsid w:val="009A15A1"/>
    <w:rsid w:val="009A458C"/>
    <w:rsid w:val="009B6CFE"/>
    <w:rsid w:val="009D6451"/>
    <w:rsid w:val="009D7337"/>
    <w:rsid w:val="009D7B50"/>
    <w:rsid w:val="009F3BA5"/>
    <w:rsid w:val="00A250DA"/>
    <w:rsid w:val="00A37F1F"/>
    <w:rsid w:val="00A842F4"/>
    <w:rsid w:val="00AA43F8"/>
    <w:rsid w:val="00AB5C02"/>
    <w:rsid w:val="00AB6E8E"/>
    <w:rsid w:val="00AE4472"/>
    <w:rsid w:val="00B00786"/>
    <w:rsid w:val="00BE6C4B"/>
    <w:rsid w:val="00BF7A34"/>
    <w:rsid w:val="00C35876"/>
    <w:rsid w:val="00C41F14"/>
    <w:rsid w:val="00C458EC"/>
    <w:rsid w:val="00C67D68"/>
    <w:rsid w:val="00C7214C"/>
    <w:rsid w:val="00C73EB4"/>
    <w:rsid w:val="00C80950"/>
    <w:rsid w:val="00C82B50"/>
    <w:rsid w:val="00C86FDB"/>
    <w:rsid w:val="00C87330"/>
    <w:rsid w:val="00CA543D"/>
    <w:rsid w:val="00CB2D06"/>
    <w:rsid w:val="00CB7C39"/>
    <w:rsid w:val="00CD1D62"/>
    <w:rsid w:val="00D03BD6"/>
    <w:rsid w:val="00D07EEC"/>
    <w:rsid w:val="00D528BF"/>
    <w:rsid w:val="00D538F8"/>
    <w:rsid w:val="00D70334"/>
    <w:rsid w:val="00D779D1"/>
    <w:rsid w:val="00D81944"/>
    <w:rsid w:val="00DB6D39"/>
    <w:rsid w:val="00DE4E51"/>
    <w:rsid w:val="00E016E4"/>
    <w:rsid w:val="00E12C1B"/>
    <w:rsid w:val="00E14DF3"/>
    <w:rsid w:val="00E2377A"/>
    <w:rsid w:val="00E8279D"/>
    <w:rsid w:val="00EA1C28"/>
    <w:rsid w:val="00EA4B6C"/>
    <w:rsid w:val="00EA7C4B"/>
    <w:rsid w:val="00EB0893"/>
    <w:rsid w:val="00EC7DA1"/>
    <w:rsid w:val="00EF77FC"/>
    <w:rsid w:val="00F126C5"/>
    <w:rsid w:val="00F217FA"/>
    <w:rsid w:val="00F275DD"/>
    <w:rsid w:val="00F517A0"/>
    <w:rsid w:val="00F605B9"/>
    <w:rsid w:val="00F74A4A"/>
    <w:rsid w:val="00FE5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0786"/>
  <w15:chartTrackingRefBased/>
  <w15:docId w15:val="{08F2E0A8-830E-A14F-9DB0-0F9352C6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uiPriority w:val="99"/>
    <w:rsid w:val="00853AED"/>
    <w:pPr>
      <w:autoSpaceDE w:val="0"/>
      <w:autoSpaceDN w:val="0"/>
      <w:adjustRightInd w:val="0"/>
      <w:spacing w:line="288" w:lineRule="auto"/>
      <w:textAlignment w:val="center"/>
    </w:pPr>
    <w:rPr>
      <w:rFonts w:ascii="UniversLTStd-Bold" w:hAnsi="UniversLTStd-Bold" w:cs="UniversLTStd-Bold"/>
      <w:b/>
      <w:bCs/>
      <w:color w:val="000000"/>
      <w:sz w:val="22"/>
      <w:szCs w:val="22"/>
    </w:rPr>
  </w:style>
  <w:style w:type="character" w:styleId="Hyperlink">
    <w:name w:val="Hyperlink"/>
    <w:basedOn w:val="Absatz-Standardschriftart"/>
    <w:uiPriority w:val="99"/>
    <w:unhideWhenUsed/>
    <w:rsid w:val="00F517A0"/>
    <w:rPr>
      <w:color w:val="0563C1" w:themeColor="hyperlink"/>
      <w:u w:val="single"/>
    </w:rPr>
  </w:style>
  <w:style w:type="character" w:styleId="NichtaufgelsteErwhnung">
    <w:name w:val="Unresolved Mention"/>
    <w:basedOn w:val="Absatz-Standardschriftart"/>
    <w:uiPriority w:val="99"/>
    <w:semiHidden/>
    <w:unhideWhenUsed/>
    <w:rsid w:val="00F517A0"/>
    <w:rPr>
      <w:color w:val="605E5C"/>
      <w:shd w:val="clear" w:color="auto" w:fill="E1DFDD"/>
    </w:rPr>
  </w:style>
  <w:style w:type="paragraph" w:styleId="Kopfzeile">
    <w:name w:val="header"/>
    <w:basedOn w:val="Standard"/>
    <w:link w:val="KopfzeileZchn"/>
    <w:uiPriority w:val="99"/>
    <w:unhideWhenUsed/>
    <w:rsid w:val="00AB5C02"/>
    <w:pPr>
      <w:tabs>
        <w:tab w:val="center" w:pos="4536"/>
        <w:tab w:val="right" w:pos="9072"/>
      </w:tabs>
    </w:pPr>
  </w:style>
  <w:style w:type="character" w:customStyle="1" w:styleId="KopfzeileZchn">
    <w:name w:val="Kopfzeile Zchn"/>
    <w:basedOn w:val="Absatz-Standardschriftart"/>
    <w:link w:val="Kopfzeile"/>
    <w:uiPriority w:val="99"/>
    <w:rsid w:val="00AB5C02"/>
    <w:rPr>
      <w:rFonts w:eastAsiaTheme="minorEastAsia"/>
    </w:rPr>
  </w:style>
  <w:style w:type="paragraph" w:styleId="Fuzeile">
    <w:name w:val="footer"/>
    <w:basedOn w:val="Standard"/>
    <w:link w:val="FuzeileZchn"/>
    <w:uiPriority w:val="99"/>
    <w:unhideWhenUsed/>
    <w:rsid w:val="00AB5C02"/>
    <w:pPr>
      <w:tabs>
        <w:tab w:val="center" w:pos="4536"/>
        <w:tab w:val="right" w:pos="9072"/>
      </w:tabs>
    </w:pPr>
  </w:style>
  <w:style w:type="character" w:customStyle="1" w:styleId="FuzeileZchn">
    <w:name w:val="Fußzeile Zchn"/>
    <w:basedOn w:val="Absatz-Standardschriftart"/>
    <w:link w:val="Fuzeile"/>
    <w:uiPriority w:val="99"/>
    <w:rsid w:val="00AB5C02"/>
    <w:rPr>
      <w:rFonts w:eastAsiaTheme="minorEastAsia"/>
    </w:rPr>
  </w:style>
  <w:style w:type="character" w:styleId="Seitenzahl">
    <w:name w:val="page number"/>
    <w:basedOn w:val="Absatz-Standardschriftart"/>
    <w:uiPriority w:val="99"/>
    <w:semiHidden/>
    <w:unhideWhenUsed/>
    <w:rsid w:val="0009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19995">
      <w:bodyDiv w:val="1"/>
      <w:marLeft w:val="0"/>
      <w:marRight w:val="0"/>
      <w:marTop w:val="0"/>
      <w:marBottom w:val="0"/>
      <w:divBdr>
        <w:top w:val="none" w:sz="0" w:space="0" w:color="auto"/>
        <w:left w:val="none" w:sz="0" w:space="0" w:color="auto"/>
        <w:bottom w:val="none" w:sz="0" w:space="0" w:color="auto"/>
        <w:right w:val="none" w:sz="0" w:space="0" w:color="auto"/>
      </w:divBdr>
      <w:divsChild>
        <w:div w:id="55011476">
          <w:marLeft w:val="0"/>
          <w:marRight w:val="0"/>
          <w:marTop w:val="0"/>
          <w:marBottom w:val="0"/>
          <w:divBdr>
            <w:top w:val="none" w:sz="0" w:space="0" w:color="auto"/>
            <w:left w:val="none" w:sz="0" w:space="0" w:color="auto"/>
            <w:bottom w:val="none" w:sz="0" w:space="0" w:color="auto"/>
            <w:right w:val="none" w:sz="0" w:space="0" w:color="auto"/>
          </w:divBdr>
          <w:divsChild>
            <w:div w:id="788863448">
              <w:marLeft w:val="0"/>
              <w:marRight w:val="0"/>
              <w:marTop w:val="0"/>
              <w:marBottom w:val="0"/>
              <w:divBdr>
                <w:top w:val="none" w:sz="0" w:space="0" w:color="auto"/>
                <w:left w:val="none" w:sz="0" w:space="0" w:color="auto"/>
                <w:bottom w:val="none" w:sz="0" w:space="0" w:color="auto"/>
                <w:right w:val="none" w:sz="0" w:space="0" w:color="auto"/>
              </w:divBdr>
              <w:divsChild>
                <w:div w:id="1644387132">
                  <w:marLeft w:val="0"/>
                  <w:marRight w:val="0"/>
                  <w:marTop w:val="0"/>
                  <w:marBottom w:val="0"/>
                  <w:divBdr>
                    <w:top w:val="none" w:sz="0" w:space="0" w:color="auto"/>
                    <w:left w:val="none" w:sz="0" w:space="0" w:color="auto"/>
                    <w:bottom w:val="none" w:sz="0" w:space="0" w:color="auto"/>
                    <w:right w:val="none" w:sz="0" w:space="0" w:color="auto"/>
                  </w:divBdr>
                  <w:divsChild>
                    <w:div w:id="20411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0152">
      <w:bodyDiv w:val="1"/>
      <w:marLeft w:val="0"/>
      <w:marRight w:val="0"/>
      <w:marTop w:val="0"/>
      <w:marBottom w:val="0"/>
      <w:divBdr>
        <w:top w:val="none" w:sz="0" w:space="0" w:color="auto"/>
        <w:left w:val="none" w:sz="0" w:space="0" w:color="auto"/>
        <w:bottom w:val="none" w:sz="0" w:space="0" w:color="auto"/>
        <w:right w:val="none" w:sz="0" w:space="0" w:color="auto"/>
      </w:divBdr>
      <w:divsChild>
        <w:div w:id="101365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abb.com/about/our-businesses/electrifi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9128-D529-1F4D-8106-DB1F79A6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Brauckmann</dc:creator>
  <cp:keywords/>
  <dc:description/>
  <cp:lastModifiedBy>Katrin Wolff</cp:lastModifiedBy>
  <cp:revision>4</cp:revision>
  <dcterms:created xsi:type="dcterms:W3CDTF">2024-09-23T08:34:00Z</dcterms:created>
  <dcterms:modified xsi:type="dcterms:W3CDTF">2024-09-25T07:45:00Z</dcterms:modified>
</cp:coreProperties>
</file>